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E9243" w14:textId="4653D905" w:rsidR="008200FB" w:rsidRDefault="00430512" w:rsidP="00430512">
      <w:pPr>
        <w:rPr>
          <w:b/>
          <w:sz w:val="24"/>
          <w:szCs w:val="24"/>
        </w:rPr>
      </w:pPr>
      <w:r w:rsidRPr="008200FB">
        <w:rPr>
          <w:rFonts w:hint="eastAsia"/>
          <w:b/>
          <w:sz w:val="24"/>
          <w:szCs w:val="24"/>
        </w:rPr>
        <w:t>一般社団法人日本発達心理学会　利益相反（</w:t>
      </w:r>
      <w:r w:rsidRPr="008200FB">
        <w:rPr>
          <w:rFonts w:hint="eastAsia"/>
          <w:b/>
          <w:sz w:val="24"/>
          <w:szCs w:val="24"/>
        </w:rPr>
        <w:t>COI</w:t>
      </w:r>
      <w:r w:rsidRPr="008200FB">
        <w:rPr>
          <w:rFonts w:hint="eastAsia"/>
          <w:b/>
          <w:sz w:val="24"/>
          <w:szCs w:val="24"/>
        </w:rPr>
        <w:t>）に関する指針</w:t>
      </w:r>
    </w:p>
    <w:p w14:paraId="23371FAF" w14:textId="77777777" w:rsidR="00D7454B" w:rsidRDefault="00D7454B" w:rsidP="00430512">
      <w:pPr>
        <w:rPr>
          <w:b/>
          <w:sz w:val="24"/>
          <w:szCs w:val="24"/>
        </w:rPr>
      </w:pPr>
    </w:p>
    <w:p w14:paraId="14C74C13" w14:textId="673DE314" w:rsidR="00D7454B" w:rsidRPr="00267ADE" w:rsidRDefault="00D7454B" w:rsidP="00644ACA">
      <w:pPr>
        <w:jc w:val="right"/>
        <w:rPr>
          <w:b/>
          <w:color w:val="FF0000"/>
          <w:szCs w:val="21"/>
        </w:rPr>
      </w:pPr>
      <w:r w:rsidRPr="00267ADE">
        <w:rPr>
          <w:rFonts w:hint="eastAsia"/>
          <w:b/>
          <w:color w:val="000000" w:themeColor="text1"/>
          <w:szCs w:val="21"/>
        </w:rPr>
        <w:t xml:space="preserve">制定　</w:t>
      </w:r>
      <w:r w:rsidRPr="00267ADE">
        <w:rPr>
          <w:rFonts w:hint="eastAsia"/>
          <w:b/>
          <w:color w:val="000000" w:themeColor="text1"/>
          <w:szCs w:val="21"/>
        </w:rPr>
        <w:t>2019</w:t>
      </w:r>
      <w:r w:rsidRPr="00267ADE">
        <w:rPr>
          <w:rFonts w:hint="eastAsia"/>
          <w:b/>
          <w:color w:val="000000" w:themeColor="text1"/>
          <w:szCs w:val="21"/>
        </w:rPr>
        <w:t>年</w:t>
      </w:r>
      <w:r w:rsidRPr="00267ADE">
        <w:rPr>
          <w:rFonts w:hint="eastAsia"/>
          <w:b/>
          <w:color w:val="000000" w:themeColor="text1"/>
          <w:szCs w:val="21"/>
        </w:rPr>
        <w:t>3</w:t>
      </w:r>
      <w:r w:rsidRPr="00267ADE">
        <w:rPr>
          <w:rFonts w:hint="eastAsia"/>
          <w:b/>
          <w:color w:val="000000" w:themeColor="text1"/>
          <w:szCs w:val="21"/>
        </w:rPr>
        <w:t>月</w:t>
      </w:r>
      <w:r w:rsidRPr="00267ADE">
        <w:rPr>
          <w:rFonts w:hint="eastAsia"/>
          <w:b/>
          <w:color w:val="000000" w:themeColor="text1"/>
          <w:szCs w:val="21"/>
        </w:rPr>
        <w:t>16</w:t>
      </w:r>
      <w:r w:rsidRPr="00267ADE">
        <w:rPr>
          <w:rFonts w:hint="eastAsia"/>
          <w:b/>
          <w:color w:val="000000" w:themeColor="text1"/>
          <w:szCs w:val="21"/>
        </w:rPr>
        <w:t>日</w:t>
      </w:r>
    </w:p>
    <w:p w14:paraId="338B30E5" w14:textId="77777777" w:rsidR="00430512" w:rsidRPr="00D03734" w:rsidRDefault="00430512" w:rsidP="00430512">
      <w:pPr>
        <w:rPr>
          <w:b/>
        </w:rPr>
      </w:pPr>
    </w:p>
    <w:p w14:paraId="7DDF9290" w14:textId="77777777" w:rsidR="00430512" w:rsidRPr="00D03734" w:rsidRDefault="00430512" w:rsidP="00267ADE">
      <w:pPr>
        <w:spacing w:line="320" w:lineRule="exact"/>
      </w:pPr>
      <w:r w:rsidRPr="00D03734">
        <w:rPr>
          <w:rFonts w:hint="eastAsia"/>
        </w:rPr>
        <w:t>定義</w:t>
      </w:r>
    </w:p>
    <w:p w14:paraId="05069933" w14:textId="77777777" w:rsidR="00430512" w:rsidRPr="00D03734" w:rsidRDefault="00430512" w:rsidP="00267ADE">
      <w:pPr>
        <w:spacing w:line="320" w:lineRule="exact"/>
        <w:ind w:firstLineChars="100" w:firstLine="210"/>
      </w:pPr>
      <w:r w:rsidRPr="00D03734">
        <w:rPr>
          <w:rFonts w:hint="eastAsia"/>
        </w:rPr>
        <w:t>利益相反（</w:t>
      </w:r>
      <w:r w:rsidRPr="00D03734">
        <w:rPr>
          <w:rFonts w:hint="eastAsia"/>
        </w:rPr>
        <w:t>Conflict of Interest</w:t>
      </w:r>
      <w:r w:rsidRPr="00D03734">
        <w:rPr>
          <w:rFonts w:hint="eastAsia"/>
        </w:rPr>
        <w:t>：</w:t>
      </w:r>
      <w:r w:rsidRPr="00D03734">
        <w:rPr>
          <w:rFonts w:hint="eastAsia"/>
        </w:rPr>
        <w:t>COI</w:t>
      </w:r>
      <w:r w:rsidRPr="00D03734">
        <w:rPr>
          <w:rFonts w:hint="eastAsia"/>
        </w:rPr>
        <w:t>）とは、外部との経済的な利益関係等によって、公的研究で必要とされる公正かつ適正な判断が損なわれる、又は損なわれるのではないかと第三者から懸念が表明されかねない事態をいう。「経済的利益関係」とは、研究者が、自分が所属し研究する機関以外の機関との間で給与等を受け取る</w:t>
      </w:r>
      <w:r w:rsidR="000A686A" w:rsidRPr="00D03734">
        <w:rPr>
          <w:rFonts w:hint="eastAsia"/>
        </w:rPr>
        <w:t>等</w:t>
      </w:r>
      <w:r w:rsidRPr="00D03734">
        <w:rPr>
          <w:rFonts w:hint="eastAsia"/>
        </w:rPr>
        <w:t>の関係を持つことである。</w:t>
      </w:r>
    </w:p>
    <w:p w14:paraId="692FE8CE" w14:textId="77777777" w:rsidR="00430512" w:rsidRPr="00D03734" w:rsidRDefault="00430512" w:rsidP="00267ADE">
      <w:pPr>
        <w:spacing w:line="320" w:lineRule="exact"/>
        <w:ind w:firstLineChars="100" w:firstLine="210"/>
      </w:pPr>
    </w:p>
    <w:p w14:paraId="07C735C9" w14:textId="52BC4186" w:rsidR="00430512" w:rsidRPr="00D03734" w:rsidRDefault="00430512" w:rsidP="00267ADE">
      <w:pPr>
        <w:spacing w:line="320" w:lineRule="exact"/>
      </w:pPr>
      <w:r w:rsidRPr="00D03734">
        <w:rPr>
          <w:rFonts w:hint="eastAsia"/>
        </w:rPr>
        <w:t>I</w:t>
      </w:r>
      <w:r w:rsidRPr="00D03734">
        <w:rPr>
          <w:rFonts w:hint="eastAsia"/>
        </w:rPr>
        <w:t>．目的</w:t>
      </w:r>
    </w:p>
    <w:p w14:paraId="00671958" w14:textId="6CC20162" w:rsidR="00430512" w:rsidRPr="00D03734" w:rsidRDefault="00430512" w:rsidP="00267ADE">
      <w:pPr>
        <w:spacing w:line="320" w:lineRule="exact"/>
        <w:ind w:firstLineChars="100" w:firstLine="210"/>
      </w:pPr>
      <w:r w:rsidRPr="00D03734">
        <w:rPr>
          <w:rFonts w:hint="eastAsia"/>
        </w:rPr>
        <w:t>本指針は、</w:t>
      </w:r>
      <w:r w:rsidR="00D7454B" w:rsidRPr="00826BBF">
        <w:rPr>
          <w:rFonts w:hint="eastAsia"/>
          <w:color w:val="000000" w:themeColor="text1"/>
        </w:rPr>
        <w:t>本会</w:t>
      </w:r>
      <w:r w:rsidRPr="00826BBF">
        <w:rPr>
          <w:rFonts w:hint="eastAsia"/>
          <w:color w:val="000000" w:themeColor="text1"/>
        </w:rPr>
        <w:t>の</w:t>
      </w:r>
      <w:r w:rsidRPr="00D03734">
        <w:rPr>
          <w:rFonts w:hint="eastAsia"/>
        </w:rPr>
        <w:t>活動において、利益相反状態によって</w:t>
      </w:r>
      <w:r w:rsidR="00765C9D" w:rsidRPr="00826BBF">
        <w:rPr>
          <w:rFonts w:hint="eastAsia"/>
          <w:color w:val="000000" w:themeColor="text1"/>
        </w:rPr>
        <w:t>定義のような</w:t>
      </w:r>
      <w:r w:rsidRPr="00D03734">
        <w:rPr>
          <w:rFonts w:hint="eastAsia"/>
        </w:rPr>
        <w:t>不公正な偏りが生じること、研究参加者の人権と安全・安心が損ねられることを防ぎ、公正な研究活動を促進するため、利益相反管理の方針と方法を定め、実施することを目的とする</w:t>
      </w:r>
      <w:r w:rsidR="0083383A" w:rsidRPr="00D03734">
        <w:rPr>
          <w:rFonts w:hint="eastAsia"/>
        </w:rPr>
        <w:t>。</w:t>
      </w:r>
    </w:p>
    <w:p w14:paraId="0E43F6B9" w14:textId="77777777" w:rsidR="00430512" w:rsidRPr="00D03734" w:rsidRDefault="00430512" w:rsidP="00267ADE">
      <w:pPr>
        <w:spacing w:line="320" w:lineRule="exact"/>
      </w:pPr>
    </w:p>
    <w:p w14:paraId="66595343" w14:textId="4A6DDC88" w:rsidR="00430512" w:rsidRPr="00D03734" w:rsidRDefault="00430512" w:rsidP="00267ADE">
      <w:pPr>
        <w:spacing w:line="320" w:lineRule="exact"/>
      </w:pPr>
      <w:r w:rsidRPr="00D03734">
        <w:rPr>
          <w:rFonts w:hint="eastAsia"/>
        </w:rPr>
        <w:t>II</w:t>
      </w:r>
      <w:r w:rsidRPr="00D03734">
        <w:rPr>
          <w:rFonts w:hint="eastAsia"/>
        </w:rPr>
        <w:t>．対象者</w:t>
      </w:r>
    </w:p>
    <w:p w14:paraId="0BDC2063" w14:textId="69BBF3ED" w:rsidR="00430512" w:rsidRPr="00D03734" w:rsidRDefault="00430512" w:rsidP="00267ADE">
      <w:pPr>
        <w:spacing w:line="320" w:lineRule="exact"/>
        <w:ind w:firstLineChars="100" w:firstLine="210"/>
      </w:pPr>
      <w:r w:rsidRPr="00D03734">
        <w:rPr>
          <w:rFonts w:hint="eastAsia"/>
        </w:rPr>
        <w:t>本指針は、以下の者を対象とする</w:t>
      </w:r>
      <w:r w:rsidR="007D7055">
        <w:rPr>
          <w:rFonts w:hint="eastAsia"/>
        </w:rPr>
        <w:t>。</w:t>
      </w:r>
    </w:p>
    <w:p w14:paraId="16D330C9" w14:textId="40523CC9" w:rsidR="00430512" w:rsidRPr="00D03734" w:rsidRDefault="00430512" w:rsidP="00267ADE">
      <w:pPr>
        <w:spacing w:line="320" w:lineRule="exact"/>
      </w:pPr>
      <w:r w:rsidRPr="00D03734">
        <w:rPr>
          <w:rFonts w:hint="eastAsia"/>
        </w:rPr>
        <w:t>（</w:t>
      </w:r>
      <w:r w:rsidRPr="00D03734">
        <w:rPr>
          <w:rFonts w:hint="eastAsia"/>
        </w:rPr>
        <w:t>1</w:t>
      </w:r>
      <w:r w:rsidRPr="00D03734">
        <w:rPr>
          <w:rFonts w:hint="eastAsia"/>
        </w:rPr>
        <w:t>）</w:t>
      </w:r>
      <w:r w:rsidR="00D7454B" w:rsidRPr="00826BBF">
        <w:rPr>
          <w:rFonts w:hint="eastAsia"/>
          <w:color w:val="000000" w:themeColor="text1"/>
        </w:rPr>
        <w:t>本会</w:t>
      </w:r>
      <w:r w:rsidR="005A1126" w:rsidRPr="00635928">
        <w:rPr>
          <w:rFonts w:hint="eastAsia"/>
        </w:rPr>
        <w:t>の</w:t>
      </w:r>
      <w:r w:rsidR="00BA363B" w:rsidRPr="00BC12D6">
        <w:rPr>
          <w:rFonts w:hint="eastAsia"/>
          <w:color w:val="000000" w:themeColor="text1"/>
        </w:rPr>
        <w:t>役員を含む</w:t>
      </w:r>
      <w:r w:rsidR="005A1126" w:rsidRPr="00635928">
        <w:rPr>
          <w:rFonts w:hint="eastAsia"/>
        </w:rPr>
        <w:t>全</w:t>
      </w:r>
      <w:r w:rsidRPr="00D03734">
        <w:rPr>
          <w:rFonts w:hint="eastAsia"/>
        </w:rPr>
        <w:t>会員</w:t>
      </w:r>
    </w:p>
    <w:p w14:paraId="3F03590D" w14:textId="5776A693" w:rsidR="00430512" w:rsidRPr="00D03734" w:rsidRDefault="00430512" w:rsidP="00267ADE">
      <w:pPr>
        <w:spacing w:line="320" w:lineRule="exact"/>
      </w:pPr>
      <w:r w:rsidRPr="00D03734">
        <w:rPr>
          <w:rFonts w:hint="eastAsia"/>
        </w:rPr>
        <w:t>（</w:t>
      </w:r>
      <w:r w:rsidRPr="00D03734">
        <w:rPr>
          <w:rFonts w:hint="eastAsia"/>
        </w:rPr>
        <w:t>2</w:t>
      </w:r>
      <w:r w:rsidRPr="00D03734">
        <w:rPr>
          <w:rFonts w:hint="eastAsia"/>
        </w:rPr>
        <w:t>）</w:t>
      </w:r>
      <w:r w:rsidR="00D7454B" w:rsidRPr="00826BBF">
        <w:rPr>
          <w:rFonts w:hint="eastAsia"/>
          <w:color w:val="000000" w:themeColor="text1"/>
        </w:rPr>
        <w:t>本会</w:t>
      </w:r>
      <w:r w:rsidRPr="00D03734">
        <w:rPr>
          <w:rFonts w:hint="eastAsia"/>
        </w:rPr>
        <w:t>の年次大会および学会誌</w:t>
      </w:r>
      <w:r w:rsidR="000A686A" w:rsidRPr="00D03734">
        <w:rPr>
          <w:rFonts w:hint="eastAsia"/>
        </w:rPr>
        <w:t>等</w:t>
      </w:r>
      <w:r w:rsidRPr="00D03734">
        <w:rPr>
          <w:rFonts w:hint="eastAsia"/>
        </w:rPr>
        <w:t>で発表する</w:t>
      </w:r>
      <w:r w:rsidR="00051DD6">
        <w:rPr>
          <w:rFonts w:hint="eastAsia"/>
        </w:rPr>
        <w:t>、</w:t>
      </w:r>
      <w:r w:rsidR="00D7454B">
        <w:rPr>
          <w:rFonts w:hint="eastAsia"/>
        </w:rPr>
        <w:t>本会</w:t>
      </w:r>
      <w:r w:rsidR="00051DD6" w:rsidRPr="00635928">
        <w:rPr>
          <w:rFonts w:hint="eastAsia"/>
        </w:rPr>
        <w:t>会員以外の</w:t>
      </w:r>
      <w:r w:rsidRPr="00D03734">
        <w:rPr>
          <w:rFonts w:hint="eastAsia"/>
        </w:rPr>
        <w:t>者</w:t>
      </w:r>
    </w:p>
    <w:p w14:paraId="780706AD" w14:textId="7DE12A25" w:rsidR="00430512" w:rsidRPr="00D03734" w:rsidRDefault="00430512" w:rsidP="00267ADE">
      <w:pPr>
        <w:spacing w:line="320" w:lineRule="exact"/>
      </w:pPr>
      <w:r w:rsidRPr="00D03734">
        <w:rPr>
          <w:rFonts w:hint="eastAsia"/>
        </w:rPr>
        <w:t>（</w:t>
      </w:r>
      <w:r w:rsidR="005A1126">
        <w:rPr>
          <w:rFonts w:hint="eastAsia"/>
        </w:rPr>
        <w:t>3</w:t>
      </w:r>
      <w:r w:rsidRPr="00D03734">
        <w:rPr>
          <w:rFonts w:hint="eastAsia"/>
        </w:rPr>
        <w:t>）その他、</w:t>
      </w:r>
      <w:r w:rsidR="00D7454B" w:rsidRPr="00826BBF">
        <w:rPr>
          <w:rFonts w:hint="eastAsia"/>
          <w:color w:val="000000" w:themeColor="text1"/>
        </w:rPr>
        <w:t>本会</w:t>
      </w:r>
      <w:r w:rsidRPr="00D03734">
        <w:rPr>
          <w:rFonts w:hint="eastAsia"/>
        </w:rPr>
        <w:t>の目的を達成するために必要な事業に従事する者</w:t>
      </w:r>
    </w:p>
    <w:p w14:paraId="40980D43" w14:textId="77777777" w:rsidR="00430512" w:rsidRPr="00D03734" w:rsidRDefault="00430512" w:rsidP="00267ADE">
      <w:pPr>
        <w:spacing w:line="320" w:lineRule="exact"/>
      </w:pPr>
    </w:p>
    <w:p w14:paraId="06542713" w14:textId="144AD10E" w:rsidR="00430512" w:rsidRPr="00D03734" w:rsidRDefault="00430512" w:rsidP="00267ADE">
      <w:pPr>
        <w:spacing w:line="320" w:lineRule="exact"/>
      </w:pPr>
      <w:r w:rsidRPr="00D03734">
        <w:rPr>
          <w:rFonts w:hint="eastAsia"/>
        </w:rPr>
        <w:t>III</w:t>
      </w:r>
      <w:r w:rsidRPr="00D03734">
        <w:rPr>
          <w:rFonts w:hint="eastAsia"/>
        </w:rPr>
        <w:t>．申告すべき事項</w:t>
      </w:r>
    </w:p>
    <w:p w14:paraId="10A64A29" w14:textId="421AB7FD" w:rsidR="00183B42" w:rsidRPr="00635928" w:rsidRDefault="00430512" w:rsidP="00267ADE">
      <w:pPr>
        <w:spacing w:line="320" w:lineRule="exact"/>
        <w:ind w:firstLineChars="100" w:firstLine="210"/>
      </w:pPr>
      <w:r w:rsidRPr="00D03734">
        <w:rPr>
          <w:rFonts w:hint="eastAsia"/>
        </w:rPr>
        <w:t>対象者は</w:t>
      </w:r>
      <w:r w:rsidRPr="00635928">
        <w:rPr>
          <w:rFonts w:hint="eastAsia"/>
        </w:rPr>
        <w:t>、発表内容に関して</w:t>
      </w:r>
      <w:r w:rsidR="005A1126" w:rsidRPr="00635928">
        <w:rPr>
          <w:rFonts w:hint="eastAsia"/>
        </w:rPr>
        <w:t>外部の</w:t>
      </w:r>
      <w:r w:rsidRPr="00D03734">
        <w:rPr>
          <w:rFonts w:hint="eastAsia"/>
        </w:rPr>
        <w:t>営利を目的とする企業・組織・団体から給与、顧問料、研究費、その他の報酬を受けている場合、</w:t>
      </w:r>
      <w:r w:rsidR="005A1126" w:rsidRPr="00635928">
        <w:rPr>
          <w:rFonts w:hint="eastAsia"/>
        </w:rPr>
        <w:t>学会誌投稿、年次大会発表等を行うときには、</w:t>
      </w:r>
      <w:r w:rsidRPr="00635928">
        <w:rPr>
          <w:rFonts w:hint="eastAsia"/>
        </w:rPr>
        <w:t>企業・組織・団体の名称と報酬の内容および金額を</w:t>
      </w:r>
      <w:r w:rsidR="001A1F0C" w:rsidRPr="00635928">
        <w:rPr>
          <w:rFonts w:hint="eastAsia"/>
        </w:rPr>
        <w:t>、「</w:t>
      </w:r>
      <w:r w:rsidR="00E00064" w:rsidRPr="00635928">
        <w:rPr>
          <w:rFonts w:hint="eastAsia"/>
        </w:rPr>
        <w:t>利益相反</w:t>
      </w:r>
      <w:r w:rsidR="006A079E" w:rsidRPr="00635928">
        <w:rPr>
          <w:rFonts w:hint="eastAsia"/>
        </w:rPr>
        <w:t>自己</w:t>
      </w:r>
      <w:r w:rsidR="00E00064" w:rsidRPr="00635928">
        <w:rPr>
          <w:rFonts w:hint="eastAsia"/>
        </w:rPr>
        <w:t>申告書</w:t>
      </w:r>
      <w:r w:rsidR="00CC46EA" w:rsidRPr="00635928">
        <w:rPr>
          <w:rFonts w:hint="eastAsia"/>
        </w:rPr>
        <w:t>（投稿論文用</w:t>
      </w:r>
      <w:r w:rsidR="00925736" w:rsidRPr="00635928">
        <w:rPr>
          <w:rFonts w:hint="eastAsia"/>
        </w:rPr>
        <w:t>・年次大会発表用</w:t>
      </w:r>
      <w:r w:rsidR="00CC46EA" w:rsidRPr="00635928">
        <w:rPr>
          <w:rFonts w:hint="eastAsia"/>
        </w:rPr>
        <w:t>）</w:t>
      </w:r>
      <w:r w:rsidR="001A1F0C" w:rsidRPr="00635928">
        <w:rPr>
          <w:rFonts w:hint="eastAsia"/>
        </w:rPr>
        <w:t>」</w:t>
      </w:r>
      <w:r w:rsidRPr="00635928">
        <w:rPr>
          <w:rFonts w:hint="eastAsia"/>
        </w:rPr>
        <w:t>により、代表理事に申告する。</w:t>
      </w:r>
      <w:r w:rsidR="005A1126" w:rsidRPr="00635928">
        <w:rPr>
          <w:rFonts w:hint="eastAsia"/>
        </w:rPr>
        <w:t>その</w:t>
      </w:r>
      <w:r w:rsidR="00B00EC3" w:rsidRPr="00635928">
        <w:rPr>
          <w:rFonts w:hint="eastAsia"/>
        </w:rPr>
        <w:t>上で、投稿される論文、大会発表時の資料等において</w:t>
      </w:r>
      <w:r w:rsidR="008200FB" w:rsidRPr="00635928">
        <w:rPr>
          <w:rFonts w:hint="eastAsia"/>
        </w:rPr>
        <w:t>、利益相反状態</w:t>
      </w:r>
      <w:r w:rsidR="00BA363B" w:rsidRPr="002075C4">
        <w:rPr>
          <w:rFonts w:hint="eastAsia"/>
          <w:color w:val="000000" w:themeColor="text1"/>
        </w:rPr>
        <w:t>によって不公正な</w:t>
      </w:r>
      <w:r w:rsidR="008200FB" w:rsidRPr="00635928">
        <w:rPr>
          <w:rFonts w:hint="eastAsia"/>
        </w:rPr>
        <w:t>偏りのないことを明記する必要がある。</w:t>
      </w:r>
      <w:r w:rsidR="004E74D5" w:rsidRPr="00635928">
        <w:rPr>
          <w:rFonts w:hint="eastAsia"/>
        </w:rPr>
        <w:t>なお、申請にあたっては、第一著者（発表者）が、各共同研究者分をまとめて提出する。</w:t>
      </w:r>
    </w:p>
    <w:p w14:paraId="656BAF6F" w14:textId="7032D43A" w:rsidR="00430512" w:rsidRPr="00635928" w:rsidRDefault="00183B42" w:rsidP="00267ADE">
      <w:pPr>
        <w:spacing w:line="320" w:lineRule="exact"/>
        <w:ind w:left="210" w:hangingChars="100" w:hanging="210"/>
      </w:pPr>
      <w:r w:rsidRPr="00635928">
        <w:rPr>
          <w:rFonts w:hint="eastAsia"/>
        </w:rPr>
        <w:t xml:space="preserve">２　</w:t>
      </w:r>
      <w:r w:rsidR="00430512" w:rsidRPr="00635928">
        <w:rPr>
          <w:rFonts w:hint="eastAsia"/>
        </w:rPr>
        <w:t>代表理事は</w:t>
      </w:r>
      <w:r w:rsidR="00E00064" w:rsidRPr="00635928">
        <w:rPr>
          <w:rFonts w:hint="eastAsia"/>
        </w:rPr>
        <w:t>、申告された内容が利益相反状態にある疑いがあると判断</w:t>
      </w:r>
      <w:r w:rsidR="00D912FF" w:rsidRPr="00635928">
        <w:rPr>
          <w:rFonts w:hint="eastAsia"/>
        </w:rPr>
        <w:t>した</w:t>
      </w:r>
      <w:r w:rsidR="00E00064" w:rsidRPr="00635928">
        <w:rPr>
          <w:rFonts w:hint="eastAsia"/>
        </w:rPr>
        <w:t>場合には、</w:t>
      </w:r>
      <w:r w:rsidR="00430512" w:rsidRPr="00635928">
        <w:rPr>
          <w:rFonts w:hint="eastAsia"/>
        </w:rPr>
        <w:t>申告された内容を倫理問題調査委員会に報告</w:t>
      </w:r>
      <w:r w:rsidR="009440D9" w:rsidRPr="00635928">
        <w:rPr>
          <w:rFonts w:hint="eastAsia"/>
        </w:rPr>
        <w:t>し、審査を依頼</w:t>
      </w:r>
      <w:r w:rsidR="00430512" w:rsidRPr="00635928">
        <w:rPr>
          <w:rFonts w:hint="eastAsia"/>
        </w:rPr>
        <w:t>する。</w:t>
      </w:r>
    </w:p>
    <w:p w14:paraId="630E0C51" w14:textId="1B4CA95C" w:rsidR="00E00064" w:rsidRPr="00635928" w:rsidRDefault="00925736" w:rsidP="00267ADE">
      <w:pPr>
        <w:spacing w:line="320" w:lineRule="exact"/>
        <w:ind w:left="210" w:hangingChars="100" w:hanging="210"/>
      </w:pPr>
      <w:r w:rsidRPr="00635928">
        <w:rPr>
          <w:rFonts w:hint="eastAsia"/>
        </w:rPr>
        <w:t>３</w:t>
      </w:r>
      <w:r w:rsidR="00E00064" w:rsidRPr="00635928">
        <w:rPr>
          <w:rFonts w:hint="eastAsia"/>
        </w:rPr>
        <w:t xml:space="preserve">　</w:t>
      </w:r>
      <w:r w:rsidR="00D7454B">
        <w:rPr>
          <w:rFonts w:hint="eastAsia"/>
        </w:rPr>
        <w:t>本会</w:t>
      </w:r>
      <w:r w:rsidR="00E00064" w:rsidRPr="00635928">
        <w:rPr>
          <w:rFonts w:hint="eastAsia"/>
        </w:rPr>
        <w:t>が行う活動において、</w:t>
      </w:r>
      <w:r w:rsidR="0085643A" w:rsidRPr="002075C4">
        <w:rPr>
          <w:rFonts w:hint="eastAsia"/>
          <w:color w:val="000000" w:themeColor="text1"/>
        </w:rPr>
        <w:t>利益相反の可能性があること、及び</w:t>
      </w:r>
      <w:r w:rsidR="00E00064" w:rsidRPr="00635928">
        <w:rPr>
          <w:rFonts w:hint="eastAsia"/>
        </w:rPr>
        <w:t>利益相反の自己申告が</w:t>
      </w:r>
      <w:r w:rsidR="00BE1947" w:rsidRPr="00635928">
        <w:rPr>
          <w:rFonts w:hint="eastAsia"/>
        </w:rPr>
        <w:t>ないなど、</w:t>
      </w:r>
      <w:r w:rsidR="00E00064" w:rsidRPr="00635928">
        <w:rPr>
          <w:rFonts w:hint="eastAsia"/>
        </w:rPr>
        <w:t>不適切で疑義があると会員等</w:t>
      </w:r>
      <w:r w:rsidR="0085643A" w:rsidRPr="00583951">
        <w:rPr>
          <w:rFonts w:hint="eastAsia"/>
          <w:color w:val="000000" w:themeColor="text1"/>
        </w:rPr>
        <w:t>により</w:t>
      </w:r>
      <w:r w:rsidR="00D912FF" w:rsidRPr="00635928">
        <w:rPr>
          <w:rFonts w:hint="eastAsia"/>
        </w:rPr>
        <w:t>指摘</w:t>
      </w:r>
      <w:r w:rsidR="0085643A" w:rsidRPr="00583951">
        <w:rPr>
          <w:rFonts w:hint="eastAsia"/>
          <w:color w:val="000000" w:themeColor="text1"/>
        </w:rPr>
        <w:t>され</w:t>
      </w:r>
      <w:r w:rsidR="00D912FF" w:rsidRPr="00635928">
        <w:rPr>
          <w:rFonts w:hint="eastAsia"/>
        </w:rPr>
        <w:t>、代表理事</w:t>
      </w:r>
      <w:r w:rsidR="0085643A" w:rsidRPr="00583951">
        <w:rPr>
          <w:rFonts w:hint="eastAsia"/>
          <w:color w:val="000000" w:themeColor="text1"/>
        </w:rPr>
        <w:t>が</w:t>
      </w:r>
      <w:r w:rsidR="00D912FF" w:rsidRPr="00635928">
        <w:rPr>
          <w:rFonts w:hint="eastAsia"/>
        </w:rPr>
        <w:t>利益相反状態にある疑いがある</w:t>
      </w:r>
      <w:r w:rsidR="00583951">
        <w:rPr>
          <w:rFonts w:hint="eastAsia"/>
        </w:rPr>
        <w:t>と</w:t>
      </w:r>
      <w:r w:rsidR="00D7454B">
        <w:rPr>
          <w:rFonts w:hint="eastAsia"/>
        </w:rPr>
        <w:t>判断した</w:t>
      </w:r>
      <w:r w:rsidR="00D912FF" w:rsidRPr="00635928">
        <w:rPr>
          <w:rFonts w:hint="eastAsia"/>
        </w:rPr>
        <w:t>場合</w:t>
      </w:r>
      <w:r w:rsidR="0085643A" w:rsidRPr="00583951">
        <w:rPr>
          <w:rFonts w:hint="eastAsia"/>
          <w:color w:val="000000" w:themeColor="text1"/>
        </w:rPr>
        <w:t>に</w:t>
      </w:r>
      <w:r w:rsidR="00D912FF" w:rsidRPr="00635928">
        <w:rPr>
          <w:rFonts w:hint="eastAsia"/>
        </w:rPr>
        <w:t>は、</w:t>
      </w:r>
      <w:r w:rsidR="00B82B33">
        <w:rPr>
          <w:rFonts w:hint="eastAsia"/>
        </w:rPr>
        <w:t>指摘</w:t>
      </w:r>
      <w:r w:rsidR="0085643A">
        <w:rPr>
          <w:rFonts w:hint="eastAsia"/>
        </w:rPr>
        <w:t>された</w:t>
      </w:r>
      <w:r w:rsidR="00D7454B">
        <w:rPr>
          <w:rFonts w:hint="eastAsia"/>
        </w:rPr>
        <w:t>内容を</w:t>
      </w:r>
      <w:r w:rsidR="00E00064" w:rsidRPr="00635928">
        <w:rPr>
          <w:rFonts w:hint="eastAsia"/>
        </w:rPr>
        <w:t>倫理問題調査委員会</w:t>
      </w:r>
      <w:r w:rsidR="00247A2C">
        <w:rPr>
          <w:rFonts w:hint="eastAsia"/>
        </w:rPr>
        <w:t>に</w:t>
      </w:r>
      <w:r w:rsidR="00E00064" w:rsidRPr="00635928">
        <w:rPr>
          <w:rFonts w:hint="eastAsia"/>
        </w:rPr>
        <w:t>報告</w:t>
      </w:r>
      <w:r w:rsidR="009440D9" w:rsidRPr="00635928">
        <w:rPr>
          <w:rFonts w:hint="eastAsia"/>
        </w:rPr>
        <w:t>し、審査を依頼</w:t>
      </w:r>
      <w:r w:rsidR="00E00064" w:rsidRPr="00635928">
        <w:rPr>
          <w:rFonts w:hint="eastAsia"/>
        </w:rPr>
        <w:t>する。</w:t>
      </w:r>
      <w:r w:rsidRPr="00635928">
        <w:rPr>
          <w:rFonts w:hint="eastAsia"/>
        </w:rPr>
        <w:t>審査期間中は、投稿論文の場合は審査を中断</w:t>
      </w:r>
      <w:r w:rsidR="00BE1947" w:rsidRPr="00635928">
        <w:rPr>
          <w:rFonts w:hint="eastAsia"/>
        </w:rPr>
        <w:t>する。</w:t>
      </w:r>
      <w:r w:rsidRPr="00635928">
        <w:rPr>
          <w:rFonts w:hint="eastAsia"/>
        </w:rPr>
        <w:t>年次大会発表は発表実施日を考慮に入れながら速やかに審査するが、間に合わない場合は、発表取り消し等の事後処理を行なう。</w:t>
      </w:r>
    </w:p>
    <w:p w14:paraId="6F36239E" w14:textId="77777777" w:rsidR="00430512" w:rsidRPr="00635928" w:rsidRDefault="00430512" w:rsidP="00267ADE">
      <w:pPr>
        <w:spacing w:line="320" w:lineRule="exact"/>
      </w:pPr>
    </w:p>
    <w:p w14:paraId="0B014CA1" w14:textId="77777777" w:rsidR="00430512" w:rsidRPr="00D03734" w:rsidRDefault="00430512" w:rsidP="00267ADE">
      <w:pPr>
        <w:spacing w:line="320" w:lineRule="exact"/>
      </w:pPr>
      <w:r w:rsidRPr="00D03734">
        <w:rPr>
          <w:rFonts w:hint="eastAsia"/>
        </w:rPr>
        <w:t>IV</w:t>
      </w:r>
      <w:r w:rsidRPr="00D03734">
        <w:rPr>
          <w:rFonts w:hint="eastAsia"/>
        </w:rPr>
        <w:t>．審査方法</w:t>
      </w:r>
    </w:p>
    <w:p w14:paraId="0D271291" w14:textId="15B6CCB3" w:rsidR="00247A2C" w:rsidRPr="00247A2C" w:rsidRDefault="00430512" w:rsidP="00267ADE">
      <w:pPr>
        <w:spacing w:line="320" w:lineRule="exact"/>
      </w:pPr>
      <w:r w:rsidRPr="00D03734">
        <w:rPr>
          <w:rFonts w:hint="eastAsia"/>
        </w:rPr>
        <w:t>１．倫理問題調査委員会</w:t>
      </w:r>
    </w:p>
    <w:p w14:paraId="159CAB9E" w14:textId="34E100A4" w:rsidR="00430512" w:rsidRPr="00635928" w:rsidRDefault="00430512" w:rsidP="00267ADE">
      <w:pPr>
        <w:spacing w:line="320" w:lineRule="exact"/>
        <w:ind w:firstLineChars="100" w:firstLine="210"/>
      </w:pPr>
      <w:r w:rsidRPr="00635928">
        <w:rPr>
          <w:rFonts w:hint="eastAsia"/>
        </w:rPr>
        <w:t>倫理問題調査委員会は代表理事が設置し、利益相反に関する管理と</w:t>
      </w:r>
      <w:r w:rsidR="00D912FF" w:rsidRPr="00635928">
        <w:rPr>
          <w:rFonts w:hint="eastAsia"/>
        </w:rPr>
        <w:t>調査、審査を行い、</w:t>
      </w:r>
      <w:r w:rsidR="00D912FF" w:rsidRPr="00635928">
        <w:rPr>
          <w:rFonts w:hint="eastAsia"/>
        </w:rPr>
        <w:lastRenderedPageBreak/>
        <w:t>その結果を代表理事に答申する。</w:t>
      </w:r>
    </w:p>
    <w:p w14:paraId="3670808D" w14:textId="4C09560A" w:rsidR="00430512" w:rsidRPr="00D912FF" w:rsidRDefault="00430512" w:rsidP="00267ADE">
      <w:pPr>
        <w:spacing w:line="320" w:lineRule="exact"/>
      </w:pPr>
    </w:p>
    <w:p w14:paraId="150064E3" w14:textId="77777777" w:rsidR="00430512" w:rsidRPr="00D03734" w:rsidRDefault="00430512" w:rsidP="00267ADE">
      <w:pPr>
        <w:spacing w:line="320" w:lineRule="exact"/>
      </w:pPr>
      <w:r w:rsidRPr="00D03734">
        <w:rPr>
          <w:rFonts w:hint="eastAsia"/>
        </w:rPr>
        <w:t>２．代表理事</w:t>
      </w:r>
    </w:p>
    <w:p w14:paraId="4B2B0CC4" w14:textId="6709FCA5" w:rsidR="00430512" w:rsidRPr="00D03734" w:rsidRDefault="00430512" w:rsidP="00267ADE">
      <w:pPr>
        <w:spacing w:line="320" w:lineRule="exact"/>
        <w:ind w:firstLineChars="100" w:firstLine="210"/>
      </w:pPr>
      <w:r w:rsidRPr="00D03734">
        <w:rPr>
          <w:rFonts w:hint="eastAsia"/>
        </w:rPr>
        <w:t>代表理事は本指針に従って、</w:t>
      </w:r>
      <w:r w:rsidR="00D7454B">
        <w:rPr>
          <w:rFonts w:hint="eastAsia"/>
        </w:rPr>
        <w:t>本会</w:t>
      </w:r>
      <w:r w:rsidRPr="00D03734">
        <w:rPr>
          <w:rFonts w:hint="eastAsia"/>
        </w:rPr>
        <w:t>の活動が公正かつ適切に行われるようにするため、以下の責務を担う。</w:t>
      </w:r>
    </w:p>
    <w:p w14:paraId="4D958CCD" w14:textId="77777777" w:rsidR="00430512" w:rsidRPr="00D03734" w:rsidRDefault="00430512" w:rsidP="00267ADE">
      <w:pPr>
        <w:spacing w:line="320" w:lineRule="exact"/>
      </w:pPr>
      <w:r w:rsidRPr="00D03734">
        <w:rPr>
          <w:rFonts w:hint="eastAsia"/>
        </w:rPr>
        <w:t>（</w:t>
      </w:r>
      <w:r w:rsidRPr="00D03734">
        <w:rPr>
          <w:rFonts w:hint="eastAsia"/>
        </w:rPr>
        <w:t>1</w:t>
      </w:r>
      <w:r w:rsidRPr="00D03734">
        <w:rPr>
          <w:rFonts w:hint="eastAsia"/>
        </w:rPr>
        <w:t>）倫理問題調査委員会を設置する。</w:t>
      </w:r>
    </w:p>
    <w:p w14:paraId="7D4766E4" w14:textId="23B27FE7" w:rsidR="00430512" w:rsidRPr="00635928" w:rsidRDefault="00430512" w:rsidP="00267ADE">
      <w:pPr>
        <w:spacing w:line="320" w:lineRule="exact"/>
        <w:ind w:left="210" w:hangingChars="100" w:hanging="210"/>
      </w:pPr>
      <w:r w:rsidRPr="00635928">
        <w:rPr>
          <w:rFonts w:hint="eastAsia"/>
        </w:rPr>
        <w:t>（</w:t>
      </w:r>
      <w:r w:rsidRPr="00635928">
        <w:rPr>
          <w:rFonts w:hint="eastAsia"/>
        </w:rPr>
        <w:t>2</w:t>
      </w:r>
      <w:r w:rsidRPr="00635928">
        <w:rPr>
          <w:rFonts w:hint="eastAsia"/>
        </w:rPr>
        <w:t>）</w:t>
      </w:r>
      <w:r w:rsidR="00583951" w:rsidRPr="00D03734">
        <w:rPr>
          <w:rFonts w:hint="eastAsia"/>
        </w:rPr>
        <w:t>利益相反の申告を受け</w:t>
      </w:r>
      <w:r w:rsidR="00583951">
        <w:rPr>
          <w:rFonts w:hint="eastAsia"/>
        </w:rPr>
        <w:t>、</w:t>
      </w:r>
      <w:r w:rsidR="00583951" w:rsidRPr="00583951">
        <w:rPr>
          <w:rFonts w:hint="eastAsia"/>
          <w:color w:val="000000" w:themeColor="text1"/>
        </w:rPr>
        <w:t>利益相反状態にある疑いがあると判断した場合には、</w:t>
      </w:r>
      <w:r w:rsidR="00583951" w:rsidRPr="00D03734">
        <w:rPr>
          <w:rFonts w:hint="eastAsia"/>
        </w:rPr>
        <w:t>倫理問題調査委員会にこれを報告</w:t>
      </w:r>
      <w:r w:rsidR="00583951" w:rsidRPr="00583951">
        <w:rPr>
          <w:rFonts w:hint="eastAsia"/>
          <w:color w:val="000000" w:themeColor="text1"/>
        </w:rPr>
        <w:t>し、審査を依頼</w:t>
      </w:r>
      <w:r w:rsidR="00583951" w:rsidRPr="00D03734">
        <w:rPr>
          <w:rFonts w:hint="eastAsia"/>
        </w:rPr>
        <w:t>する。</w:t>
      </w:r>
    </w:p>
    <w:p w14:paraId="27D04696" w14:textId="177DEE32" w:rsidR="00430512" w:rsidRPr="00635928" w:rsidRDefault="00430512" w:rsidP="00267ADE">
      <w:pPr>
        <w:spacing w:line="320" w:lineRule="exact"/>
        <w:ind w:left="210" w:hangingChars="100" w:hanging="210"/>
      </w:pPr>
      <w:r w:rsidRPr="00635928">
        <w:rPr>
          <w:rFonts w:hint="eastAsia"/>
        </w:rPr>
        <w:t>（</w:t>
      </w:r>
      <w:r w:rsidRPr="00635928">
        <w:rPr>
          <w:rFonts w:hint="eastAsia"/>
        </w:rPr>
        <w:t>3</w:t>
      </w:r>
      <w:r w:rsidRPr="00635928">
        <w:rPr>
          <w:rFonts w:hint="eastAsia"/>
        </w:rPr>
        <w:t>）本指針に対する違反があった場合、倫理問題調査委員会の答申に</w:t>
      </w:r>
      <w:r w:rsidR="00BC12D6" w:rsidRPr="002075C4">
        <w:rPr>
          <w:rFonts w:hint="eastAsia"/>
          <w:color w:val="000000" w:themeColor="text1"/>
        </w:rPr>
        <w:t>基づいて</w:t>
      </w:r>
      <w:r w:rsidRPr="00635928">
        <w:rPr>
          <w:rFonts w:hint="eastAsia"/>
        </w:rPr>
        <w:t>理事会で審議した上で措置を決定する。</w:t>
      </w:r>
    </w:p>
    <w:p w14:paraId="7C30BEF5" w14:textId="77777777" w:rsidR="00430512" w:rsidRPr="00B82B33" w:rsidRDefault="00430512" w:rsidP="00267ADE">
      <w:pPr>
        <w:spacing w:line="320" w:lineRule="exact"/>
      </w:pPr>
    </w:p>
    <w:p w14:paraId="751AAE5E" w14:textId="34551505" w:rsidR="00430512" w:rsidRPr="00635928" w:rsidRDefault="00430512" w:rsidP="00267ADE">
      <w:pPr>
        <w:spacing w:line="320" w:lineRule="exact"/>
      </w:pPr>
      <w:r w:rsidRPr="00635928">
        <w:rPr>
          <w:rFonts w:hint="eastAsia"/>
        </w:rPr>
        <w:t>３．年次大会等の大会</w:t>
      </w:r>
      <w:r w:rsidR="0083383A" w:rsidRPr="00635928">
        <w:rPr>
          <w:rFonts w:hint="eastAsia"/>
        </w:rPr>
        <w:t>委員</w:t>
      </w:r>
      <w:r w:rsidRPr="00635928">
        <w:rPr>
          <w:rFonts w:hint="eastAsia"/>
        </w:rPr>
        <w:t>長の役割</w:t>
      </w:r>
    </w:p>
    <w:p w14:paraId="1BA0459C" w14:textId="7E0C3027" w:rsidR="00430512" w:rsidRPr="00635928" w:rsidRDefault="00430512" w:rsidP="00267ADE">
      <w:pPr>
        <w:spacing w:line="320" w:lineRule="exact"/>
        <w:ind w:firstLineChars="100" w:firstLine="210"/>
      </w:pPr>
      <w:r w:rsidRPr="00635928">
        <w:rPr>
          <w:rFonts w:hint="eastAsia"/>
        </w:rPr>
        <w:t>年次大会等の大会</w:t>
      </w:r>
      <w:r w:rsidR="0083383A" w:rsidRPr="00635928">
        <w:rPr>
          <w:rFonts w:hint="eastAsia"/>
        </w:rPr>
        <w:t>委員</w:t>
      </w:r>
      <w:r w:rsidRPr="00635928">
        <w:rPr>
          <w:rFonts w:hint="eastAsia"/>
        </w:rPr>
        <w:t>長は、研究の結果に関する発表において本指針への違反を認めた場合、代表理事に報告</w:t>
      </w:r>
      <w:r w:rsidR="009440D9" w:rsidRPr="00635928">
        <w:rPr>
          <w:rFonts w:hint="eastAsia"/>
        </w:rPr>
        <w:t>する。</w:t>
      </w:r>
    </w:p>
    <w:p w14:paraId="6E9B3614" w14:textId="77777777" w:rsidR="00430512" w:rsidRPr="00635928" w:rsidRDefault="00430512" w:rsidP="00267ADE">
      <w:pPr>
        <w:spacing w:line="320" w:lineRule="exact"/>
      </w:pPr>
    </w:p>
    <w:p w14:paraId="5376973F" w14:textId="34A032B8" w:rsidR="00430512" w:rsidRPr="00635928" w:rsidRDefault="00430512" w:rsidP="00267ADE">
      <w:pPr>
        <w:spacing w:line="320" w:lineRule="exact"/>
      </w:pPr>
      <w:r w:rsidRPr="00635928">
        <w:rPr>
          <w:rFonts w:hint="eastAsia"/>
        </w:rPr>
        <w:t>４．</w:t>
      </w:r>
      <w:r w:rsidR="007D7055" w:rsidRPr="002075C4">
        <w:rPr>
          <w:rFonts w:hint="eastAsia"/>
          <w:color w:val="000000" w:themeColor="text1"/>
        </w:rPr>
        <w:t>発達心理学研究</w:t>
      </w:r>
      <w:r w:rsidRPr="002075C4">
        <w:rPr>
          <w:rFonts w:hint="eastAsia"/>
          <w:color w:val="000000" w:themeColor="text1"/>
        </w:rPr>
        <w:t>編集委員</w:t>
      </w:r>
      <w:r w:rsidR="00BC12D6" w:rsidRPr="002075C4">
        <w:rPr>
          <w:rFonts w:hint="eastAsia"/>
          <w:color w:val="000000" w:themeColor="text1"/>
        </w:rPr>
        <w:t>長</w:t>
      </w:r>
      <w:r w:rsidRPr="00635928">
        <w:rPr>
          <w:rFonts w:hint="eastAsia"/>
        </w:rPr>
        <w:t>の役割</w:t>
      </w:r>
    </w:p>
    <w:p w14:paraId="07954101" w14:textId="00C67BB6" w:rsidR="00430512" w:rsidRPr="00635928" w:rsidRDefault="00430512" w:rsidP="00267ADE">
      <w:pPr>
        <w:spacing w:line="320" w:lineRule="exact"/>
        <w:ind w:firstLineChars="100" w:firstLine="210"/>
      </w:pPr>
      <w:r w:rsidRPr="00635928">
        <w:rPr>
          <w:rFonts w:hint="eastAsia"/>
        </w:rPr>
        <w:t>編集委員</w:t>
      </w:r>
      <w:r w:rsidR="00BC12D6" w:rsidRPr="002075C4">
        <w:rPr>
          <w:rFonts w:hint="eastAsia"/>
          <w:color w:val="000000" w:themeColor="text1"/>
        </w:rPr>
        <w:t>長</w:t>
      </w:r>
      <w:r w:rsidRPr="00635928">
        <w:rPr>
          <w:rFonts w:hint="eastAsia"/>
        </w:rPr>
        <w:t>は、研究論文において本指針への違反を認めた場合、代表理事に報告</w:t>
      </w:r>
      <w:r w:rsidR="009440D9" w:rsidRPr="00635928">
        <w:rPr>
          <w:rFonts w:hint="eastAsia"/>
        </w:rPr>
        <w:t>する</w:t>
      </w:r>
      <w:r w:rsidRPr="00635928">
        <w:rPr>
          <w:rFonts w:hint="eastAsia"/>
        </w:rPr>
        <w:t>。</w:t>
      </w:r>
    </w:p>
    <w:p w14:paraId="03EB732C" w14:textId="77777777" w:rsidR="00430512" w:rsidRPr="00D03734" w:rsidRDefault="00430512" w:rsidP="00267ADE">
      <w:pPr>
        <w:spacing w:line="320" w:lineRule="exact"/>
      </w:pPr>
    </w:p>
    <w:p w14:paraId="7AAE0E1C" w14:textId="77777777" w:rsidR="00430512" w:rsidRPr="00D03734" w:rsidRDefault="00430512" w:rsidP="00267ADE">
      <w:pPr>
        <w:spacing w:line="320" w:lineRule="exact"/>
      </w:pPr>
      <w:r w:rsidRPr="00D03734">
        <w:rPr>
          <w:rFonts w:hint="eastAsia"/>
        </w:rPr>
        <w:t>５．その他</w:t>
      </w:r>
    </w:p>
    <w:p w14:paraId="0260520B" w14:textId="08D8C684" w:rsidR="00430512" w:rsidRPr="00D03734" w:rsidRDefault="00430512" w:rsidP="00267ADE">
      <w:pPr>
        <w:spacing w:line="320" w:lineRule="exact"/>
        <w:ind w:firstLineChars="100" w:firstLine="210"/>
      </w:pPr>
      <w:r w:rsidRPr="00D03734">
        <w:rPr>
          <w:rFonts w:hint="eastAsia"/>
        </w:rPr>
        <w:t>その他、本指針に反するような事項を認めた会員は</w:t>
      </w:r>
      <w:r w:rsidR="000A686A" w:rsidRPr="00D03734">
        <w:rPr>
          <w:rFonts w:hint="eastAsia"/>
        </w:rPr>
        <w:t>、</w:t>
      </w:r>
      <w:r w:rsidRPr="00D03734">
        <w:rPr>
          <w:rFonts w:hint="eastAsia"/>
        </w:rPr>
        <w:t>代表理事に報告</w:t>
      </w:r>
      <w:r w:rsidR="009440D9" w:rsidRPr="00635928">
        <w:rPr>
          <w:rFonts w:hint="eastAsia"/>
        </w:rPr>
        <w:t>する</w:t>
      </w:r>
      <w:r w:rsidR="00635928">
        <w:rPr>
          <w:rFonts w:hint="eastAsia"/>
        </w:rPr>
        <w:t>。</w:t>
      </w:r>
    </w:p>
    <w:p w14:paraId="44382BDD" w14:textId="77777777" w:rsidR="00430512" w:rsidRPr="00D03734" w:rsidRDefault="00430512" w:rsidP="00267ADE">
      <w:pPr>
        <w:spacing w:line="320" w:lineRule="exact"/>
      </w:pPr>
    </w:p>
    <w:p w14:paraId="39F79C26" w14:textId="107F2ABC" w:rsidR="00430512" w:rsidRPr="00D03734" w:rsidRDefault="00430512" w:rsidP="00267ADE">
      <w:pPr>
        <w:spacing w:line="320" w:lineRule="exact"/>
      </w:pPr>
      <w:r w:rsidRPr="00D03734">
        <w:rPr>
          <w:rFonts w:hint="eastAsia"/>
        </w:rPr>
        <w:t>６．不服申立て</w:t>
      </w:r>
    </w:p>
    <w:p w14:paraId="6B2E26A2" w14:textId="5929636D" w:rsidR="00430512" w:rsidRPr="00D03734" w:rsidRDefault="00430512" w:rsidP="00267ADE">
      <w:pPr>
        <w:spacing w:line="320" w:lineRule="exact"/>
        <w:ind w:firstLineChars="100" w:firstLine="210"/>
      </w:pPr>
      <w:r w:rsidRPr="00D03734">
        <w:rPr>
          <w:rFonts w:hint="eastAsia"/>
        </w:rPr>
        <w:t>被措置者は、</w:t>
      </w:r>
      <w:r w:rsidR="00D7454B">
        <w:rPr>
          <w:rFonts w:hint="eastAsia"/>
        </w:rPr>
        <w:t>本会</w:t>
      </w:r>
      <w:r w:rsidRPr="00D03734">
        <w:rPr>
          <w:rFonts w:hint="eastAsia"/>
        </w:rPr>
        <w:t>に対し不服申立</w:t>
      </w:r>
      <w:r w:rsidR="0083383A" w:rsidRPr="00D03734">
        <w:rPr>
          <w:rFonts w:hint="eastAsia"/>
        </w:rPr>
        <w:t>て</w:t>
      </w:r>
      <w:r w:rsidRPr="00D03734">
        <w:rPr>
          <w:rFonts w:hint="eastAsia"/>
        </w:rPr>
        <w:t>をすることができる。</w:t>
      </w:r>
      <w:r w:rsidR="00D7454B">
        <w:rPr>
          <w:rFonts w:hint="eastAsia"/>
        </w:rPr>
        <w:t>本会</w:t>
      </w:r>
      <w:r w:rsidRPr="00D03734">
        <w:rPr>
          <w:rFonts w:hint="eastAsia"/>
        </w:rPr>
        <w:t>の代表理事はこれを受理した場合、申立て後、</w:t>
      </w:r>
      <w:r w:rsidRPr="00D03734">
        <w:rPr>
          <w:rFonts w:hint="eastAsia"/>
        </w:rPr>
        <w:t>30</w:t>
      </w:r>
      <w:r w:rsidRPr="00D03734">
        <w:rPr>
          <w:rFonts w:hint="eastAsia"/>
        </w:rPr>
        <w:t>日以内に倫理問題調査委員会を</w:t>
      </w:r>
      <w:r w:rsidR="000A686A" w:rsidRPr="00D03734">
        <w:rPr>
          <w:rFonts w:hint="eastAsia"/>
        </w:rPr>
        <w:t>開催</w:t>
      </w:r>
      <w:r w:rsidRPr="00D03734">
        <w:rPr>
          <w:rFonts w:hint="eastAsia"/>
        </w:rPr>
        <w:t>して審査を委ね、その答申を理事会で協議したうえで、その結果を被措置者に通知する。</w:t>
      </w:r>
    </w:p>
    <w:p w14:paraId="648D03F8" w14:textId="77777777" w:rsidR="00430512" w:rsidRPr="00D03734" w:rsidRDefault="00430512" w:rsidP="00267ADE">
      <w:pPr>
        <w:spacing w:line="320" w:lineRule="exact"/>
      </w:pPr>
    </w:p>
    <w:p w14:paraId="10DE2952" w14:textId="77777777" w:rsidR="00430512" w:rsidRPr="00D03734" w:rsidRDefault="00430512" w:rsidP="00267ADE">
      <w:pPr>
        <w:spacing w:line="320" w:lineRule="exact"/>
      </w:pPr>
      <w:r w:rsidRPr="00D03734">
        <w:rPr>
          <w:rFonts w:hint="eastAsia"/>
        </w:rPr>
        <w:t>VI</w:t>
      </w:r>
      <w:r w:rsidRPr="00D03734">
        <w:rPr>
          <w:rFonts w:hint="eastAsia"/>
        </w:rPr>
        <w:t>．細則の制定</w:t>
      </w:r>
    </w:p>
    <w:p w14:paraId="063A908A" w14:textId="23D82D7B" w:rsidR="00430512" w:rsidRPr="00D03734" w:rsidRDefault="00D7454B" w:rsidP="00267ADE">
      <w:pPr>
        <w:spacing w:line="320" w:lineRule="exact"/>
        <w:ind w:firstLineChars="100" w:firstLine="210"/>
      </w:pPr>
      <w:r>
        <w:rPr>
          <w:rFonts w:hint="eastAsia"/>
        </w:rPr>
        <w:t>本会</w:t>
      </w:r>
      <w:r w:rsidR="00430512" w:rsidRPr="00D03734">
        <w:rPr>
          <w:rFonts w:hint="eastAsia"/>
        </w:rPr>
        <w:t>は、本指針を運用するために必要な細則を制定することができる。</w:t>
      </w:r>
    </w:p>
    <w:p w14:paraId="0FC7A134" w14:textId="77777777" w:rsidR="00430512" w:rsidRPr="00D03734" w:rsidRDefault="00430512" w:rsidP="00267ADE">
      <w:pPr>
        <w:spacing w:line="320" w:lineRule="exact"/>
      </w:pPr>
    </w:p>
    <w:p w14:paraId="787FFBAA" w14:textId="77777777" w:rsidR="00430512" w:rsidRPr="00D03734" w:rsidRDefault="00430512" w:rsidP="00267ADE">
      <w:pPr>
        <w:spacing w:line="320" w:lineRule="exact"/>
      </w:pPr>
      <w:r w:rsidRPr="00D03734">
        <w:rPr>
          <w:rFonts w:hint="eastAsia"/>
        </w:rPr>
        <w:t>VII</w:t>
      </w:r>
      <w:r w:rsidRPr="00D03734">
        <w:rPr>
          <w:rFonts w:hint="eastAsia"/>
        </w:rPr>
        <w:t>．指針の</w:t>
      </w:r>
      <w:r w:rsidR="006150E2" w:rsidRPr="00D03734">
        <w:rPr>
          <w:rFonts w:hint="eastAsia"/>
        </w:rPr>
        <w:t>改定</w:t>
      </w:r>
    </w:p>
    <w:p w14:paraId="60E6964D" w14:textId="2E951104" w:rsidR="00430512" w:rsidRPr="00D03734" w:rsidRDefault="0083383A" w:rsidP="00267ADE">
      <w:pPr>
        <w:spacing w:line="320" w:lineRule="exact"/>
        <w:ind w:firstLineChars="100" w:firstLine="210"/>
      </w:pPr>
      <w:r w:rsidRPr="00D03734">
        <w:rPr>
          <w:rFonts w:hint="eastAsia"/>
        </w:rPr>
        <w:t>本</w:t>
      </w:r>
      <w:r w:rsidR="00430512" w:rsidRPr="00D03734">
        <w:rPr>
          <w:rFonts w:hint="eastAsia"/>
        </w:rPr>
        <w:t>指針</w:t>
      </w:r>
      <w:r w:rsidR="006150E2" w:rsidRPr="00D03734">
        <w:rPr>
          <w:rFonts w:hint="eastAsia"/>
        </w:rPr>
        <w:t>の改定は</w:t>
      </w:r>
      <w:r w:rsidRPr="00D03734">
        <w:rPr>
          <w:rFonts w:hint="eastAsia"/>
        </w:rPr>
        <w:t>、</w:t>
      </w:r>
      <w:r w:rsidR="006150E2" w:rsidRPr="00D03734">
        <w:rPr>
          <w:rFonts w:hint="eastAsia"/>
        </w:rPr>
        <w:t>理事会で承認を得るものとする。</w:t>
      </w:r>
    </w:p>
    <w:p w14:paraId="0920F765" w14:textId="77777777" w:rsidR="00430512" w:rsidRPr="00D03734" w:rsidRDefault="00430512" w:rsidP="00267ADE">
      <w:pPr>
        <w:spacing w:line="320" w:lineRule="exact"/>
      </w:pPr>
    </w:p>
    <w:p w14:paraId="60C389B2" w14:textId="2F89A5C4" w:rsidR="007D38E4" w:rsidRPr="00635928" w:rsidRDefault="007D38E4" w:rsidP="00430512">
      <w:r w:rsidRPr="00635928">
        <w:br w:type="page"/>
      </w:r>
    </w:p>
    <w:p w14:paraId="05426220" w14:textId="4235ACCC" w:rsidR="00355289" w:rsidRDefault="00355289" w:rsidP="007D38E4">
      <w:pPr>
        <w:jc w:val="center"/>
        <w:rPr>
          <w:rFonts w:hint="eastAsia"/>
        </w:rPr>
      </w:pPr>
      <w:r w:rsidRPr="00635928">
        <w:rPr>
          <w:rFonts w:hint="eastAsia"/>
        </w:rPr>
        <w:lastRenderedPageBreak/>
        <w:t>利益相反自己申告書</w:t>
      </w:r>
      <w:r w:rsidR="001A1F0C" w:rsidRPr="00635928">
        <w:rPr>
          <w:rFonts w:hint="eastAsia"/>
        </w:rPr>
        <w:t>（</w:t>
      </w:r>
      <w:r w:rsidR="002E0529" w:rsidRPr="00635928">
        <w:rPr>
          <w:rFonts w:hint="eastAsia"/>
        </w:rPr>
        <w:t>投稿論文用・年次大会発表用</w:t>
      </w:r>
      <w:r w:rsidR="001A1F0C" w:rsidRPr="00635928">
        <w:rPr>
          <w:rFonts w:hint="eastAsia"/>
        </w:rPr>
        <w:t>）</w:t>
      </w:r>
    </w:p>
    <w:p w14:paraId="308BEABD" w14:textId="77777777" w:rsidR="00267ADE" w:rsidRPr="00635928" w:rsidRDefault="00267ADE" w:rsidP="007D38E4">
      <w:pPr>
        <w:jc w:val="center"/>
      </w:pPr>
    </w:p>
    <w:p w14:paraId="65F9A3C7" w14:textId="77777777" w:rsidR="007D38E4" w:rsidRPr="00635928" w:rsidRDefault="007D38E4" w:rsidP="007D38E4">
      <w:pPr>
        <w:rPr>
          <w:rFonts w:ascii="Century" w:eastAsia="ＭＳ 明朝" w:hAnsi="Century" w:cs="Arial"/>
        </w:rPr>
      </w:pPr>
    </w:p>
    <w:p w14:paraId="350D07A0" w14:textId="77777777" w:rsidR="007D38E4" w:rsidRPr="00635928" w:rsidRDefault="007D38E4" w:rsidP="007D38E4">
      <w:pPr>
        <w:rPr>
          <w:rFonts w:ascii="Century" w:eastAsia="ＭＳ 明朝" w:hAnsi="Century" w:cs="Arial"/>
        </w:rPr>
      </w:pPr>
      <w:r w:rsidRPr="00635928">
        <w:rPr>
          <w:rFonts w:ascii="Century" w:eastAsia="ＭＳ 明朝" w:hAnsi="Century" w:cs="Arial" w:hint="eastAsia"/>
        </w:rPr>
        <w:t>一般社団法人日本発達心理学会　代表理事　殿</w:t>
      </w:r>
    </w:p>
    <w:p w14:paraId="4FEA420B" w14:textId="77777777" w:rsidR="007D38E4" w:rsidRDefault="007D38E4" w:rsidP="007D38E4">
      <w:pPr>
        <w:rPr>
          <w:rFonts w:ascii="Century" w:eastAsia="ＭＳ 明朝" w:hAnsi="Century" w:cs="Arial" w:hint="eastAsia"/>
        </w:rPr>
      </w:pPr>
    </w:p>
    <w:p w14:paraId="02B91EEB" w14:textId="77777777" w:rsidR="00267ADE" w:rsidRPr="00635928" w:rsidRDefault="00267ADE" w:rsidP="007D38E4">
      <w:pPr>
        <w:rPr>
          <w:rFonts w:ascii="Century" w:eastAsia="ＭＳ 明朝" w:hAnsi="Century" w:cs="Arial"/>
        </w:rPr>
      </w:pPr>
    </w:p>
    <w:p w14:paraId="68F46D52" w14:textId="4EA92851" w:rsidR="007D38E4" w:rsidRPr="00635928" w:rsidRDefault="007D38E4" w:rsidP="007D38E4">
      <w:pPr>
        <w:rPr>
          <w:rFonts w:ascii="Century" w:eastAsia="ＭＳ 明朝" w:hAnsi="Century" w:cs="Arial"/>
        </w:rPr>
      </w:pPr>
      <w:r w:rsidRPr="00635928">
        <w:rPr>
          <w:rFonts w:ascii="Century" w:eastAsia="ＭＳ 明朝" w:hAnsi="Century" w:cs="Arial" w:hint="eastAsia"/>
        </w:rPr>
        <w:t xml:space="preserve">　</w:t>
      </w:r>
      <w:r w:rsidR="00D7454B">
        <w:rPr>
          <w:rFonts w:ascii="Century" w:eastAsia="ＭＳ 明朝" w:hAnsi="Century" w:cs="Arial" w:hint="eastAsia"/>
        </w:rPr>
        <w:t>本会</w:t>
      </w:r>
      <w:r w:rsidRPr="00635928">
        <w:rPr>
          <w:rFonts w:ascii="Century" w:eastAsia="ＭＳ 明朝" w:hAnsi="Century" w:cs="Arial" w:hint="eastAsia"/>
        </w:rPr>
        <w:t>の利益相反（</w:t>
      </w:r>
      <w:r w:rsidRPr="00635928">
        <w:rPr>
          <w:rFonts w:ascii="Century" w:eastAsia="ＭＳ 明朝" w:hAnsi="Century" w:cs="Arial" w:hint="eastAsia"/>
        </w:rPr>
        <w:t>COI</w:t>
      </w:r>
      <w:r w:rsidRPr="00635928">
        <w:rPr>
          <w:rFonts w:ascii="Century" w:eastAsia="ＭＳ 明朝" w:hAnsi="Century" w:cs="Arial" w:hint="eastAsia"/>
        </w:rPr>
        <w:t>）に関する指針に基づき、私の本研究に関わる利益相反状態を</w:t>
      </w:r>
    </w:p>
    <w:p w14:paraId="0412CE04" w14:textId="5A53958A" w:rsidR="007D38E4" w:rsidRPr="00635928" w:rsidRDefault="007D38E4" w:rsidP="007D38E4">
      <w:pPr>
        <w:rPr>
          <w:rFonts w:ascii="Century" w:eastAsia="ＭＳ 明朝" w:hAnsi="Century" w:cs="Arial"/>
        </w:rPr>
      </w:pPr>
      <w:r w:rsidRPr="00635928">
        <w:rPr>
          <w:rFonts w:ascii="Century" w:eastAsia="ＭＳ 明朝" w:hAnsi="Century" w:cs="Arial" w:hint="eastAsia"/>
        </w:rPr>
        <w:t>申告いたします。</w:t>
      </w:r>
    </w:p>
    <w:p w14:paraId="1D5AF621" w14:textId="45A1003E" w:rsidR="00355289" w:rsidRPr="00635928" w:rsidRDefault="00355289" w:rsidP="007D38E4">
      <w:pPr>
        <w:rPr>
          <w:rFonts w:ascii="Century" w:eastAsia="ＭＳ 明朝" w:hAnsi="Century" w:cs="Arial"/>
        </w:rPr>
      </w:pPr>
      <w:bookmarkStart w:id="0" w:name="_GoBack"/>
      <w:bookmarkEnd w:id="0"/>
    </w:p>
    <w:p w14:paraId="4C932376" w14:textId="38B3ED39" w:rsidR="00355289" w:rsidRPr="00635928" w:rsidRDefault="00355289" w:rsidP="007D38E4">
      <w:pPr>
        <w:rPr>
          <w:rFonts w:ascii="Century" w:eastAsia="ＭＳ 明朝" w:hAnsi="Century" w:cs="Arial"/>
        </w:rPr>
      </w:pPr>
      <w:r w:rsidRPr="00635928">
        <w:rPr>
          <w:rFonts w:ascii="Century" w:eastAsia="ＭＳ 明朝" w:hAnsi="Century" w:cs="Arial" w:hint="eastAsia"/>
        </w:rPr>
        <w:t>投稿論文名（ポスター発表名）（　　　　　　　　　　　　　　　　　　　　　）</w:t>
      </w:r>
    </w:p>
    <w:p w14:paraId="314A54C3" w14:textId="01F1C74E" w:rsidR="00355289" w:rsidRPr="00635928" w:rsidRDefault="00355289" w:rsidP="007D38E4">
      <w:pPr>
        <w:rPr>
          <w:rFonts w:ascii="Century" w:eastAsia="ＭＳ 明朝" w:hAnsi="Century" w:cs="Arial"/>
        </w:rPr>
      </w:pPr>
      <w:r w:rsidRPr="00635928">
        <w:rPr>
          <w:rFonts w:ascii="Century" w:eastAsia="ＭＳ 明朝" w:hAnsi="Century" w:cs="Arial" w:hint="eastAsia"/>
        </w:rPr>
        <w:t>投稿者名（発表者名）（　　　　　　　　　　　　　　　　　　　　　　　　　）</w:t>
      </w:r>
    </w:p>
    <w:p w14:paraId="60762028" w14:textId="77777777" w:rsidR="007D38E4" w:rsidRPr="00635928" w:rsidRDefault="007D38E4" w:rsidP="007D38E4">
      <w:pPr>
        <w:rPr>
          <w:rFonts w:ascii="Century" w:eastAsia="ＭＳ 明朝" w:hAnsi="Century" w:cs="Arial"/>
        </w:rPr>
      </w:pPr>
    </w:p>
    <w:p w14:paraId="2EBC7AEB" w14:textId="614A18D0" w:rsidR="007D38E4" w:rsidRPr="00635928" w:rsidRDefault="00BE1947" w:rsidP="007D38E4">
      <w:pPr>
        <w:ind w:left="420" w:hangingChars="200" w:hanging="420"/>
        <w:rPr>
          <w:rFonts w:ascii="Century" w:eastAsia="ＭＳ 明朝" w:hAnsi="Century" w:cs="Arial"/>
        </w:rPr>
      </w:pPr>
      <w:r w:rsidRPr="00635928">
        <w:rPr>
          <w:rFonts w:ascii="Century" w:eastAsia="ＭＳ 明朝" w:hAnsi="Century" w:cs="Arial" w:hint="eastAsia"/>
        </w:rPr>
        <w:t>（</w:t>
      </w:r>
      <w:r w:rsidR="007D38E4" w:rsidRPr="00635928">
        <w:rPr>
          <w:rFonts w:ascii="Century" w:eastAsia="ＭＳ 明朝" w:hAnsi="Century" w:cs="Arial" w:hint="eastAsia"/>
        </w:rPr>
        <w:t>□</w:t>
      </w:r>
      <w:r w:rsidR="007D38E4" w:rsidRPr="00635928">
        <w:rPr>
          <w:rFonts w:ascii="Century" w:eastAsia="ＭＳ 明朝" w:hAnsi="Century" w:cs="Arial"/>
        </w:rPr>
        <w:t xml:space="preserve">　</w:t>
      </w:r>
      <w:r w:rsidR="007D38E4" w:rsidRPr="00635928">
        <w:rPr>
          <w:rFonts w:ascii="Century" w:eastAsia="ＭＳ 明朝" w:hAnsi="Century" w:cs="Arial" w:hint="eastAsia"/>
        </w:rPr>
        <w:t>発表内容に関して、私は営利を目的とする企業等から報酬を受けていません。</w:t>
      </w:r>
      <w:r w:rsidRPr="00635928">
        <w:rPr>
          <w:rFonts w:ascii="Century" w:eastAsia="ＭＳ 明朝" w:hAnsi="Century" w:cs="Arial" w:hint="eastAsia"/>
        </w:rPr>
        <w:t>）</w:t>
      </w:r>
    </w:p>
    <w:p w14:paraId="0FC461CA" w14:textId="77777777" w:rsidR="007D38E4" w:rsidRPr="00635928" w:rsidRDefault="007D38E4" w:rsidP="007D38E4">
      <w:pPr>
        <w:rPr>
          <w:rFonts w:ascii="Century" w:eastAsia="ＭＳ 明朝" w:hAnsi="Century" w:cs="Arial"/>
        </w:rPr>
      </w:pPr>
    </w:p>
    <w:p w14:paraId="7BE842BE" w14:textId="43534B97" w:rsidR="007D38E4" w:rsidRPr="00635928" w:rsidRDefault="007D38E4" w:rsidP="007D38E4">
      <w:pPr>
        <w:ind w:left="420" w:hangingChars="200" w:hanging="420"/>
        <w:rPr>
          <w:rFonts w:ascii="Century" w:eastAsia="ＭＳ 明朝" w:hAnsi="Century" w:cs="Arial"/>
        </w:rPr>
      </w:pPr>
      <w:r w:rsidRPr="00635928">
        <w:rPr>
          <w:rFonts w:ascii="Century" w:eastAsia="ＭＳ 明朝" w:hAnsi="Century" w:cs="Arial" w:hint="eastAsia"/>
        </w:rPr>
        <w:t>□</w:t>
      </w:r>
      <w:r w:rsidRPr="00635928">
        <w:rPr>
          <w:rFonts w:ascii="Century" w:eastAsia="ＭＳ 明朝" w:hAnsi="Century" w:cs="Arial"/>
        </w:rPr>
        <w:t xml:space="preserve">　</w:t>
      </w:r>
      <w:r w:rsidRPr="00635928">
        <w:rPr>
          <w:rFonts w:ascii="Century" w:eastAsia="ＭＳ 明朝" w:hAnsi="Century" w:cs="Arial" w:hint="eastAsia"/>
        </w:rPr>
        <w:t>発表内容に関して、私は営利を目的とする企業等から報酬を受けています。</w:t>
      </w:r>
    </w:p>
    <w:p w14:paraId="6D87B2F3" w14:textId="09E8FEFB" w:rsidR="001A1F0C" w:rsidRPr="00635928" w:rsidRDefault="001A1F0C" w:rsidP="007D38E4">
      <w:pPr>
        <w:ind w:left="420" w:hangingChars="200" w:hanging="420"/>
        <w:rPr>
          <w:rFonts w:ascii="Century" w:eastAsia="ＭＳ 明朝" w:hAnsi="Century" w:cs="Arial"/>
        </w:rPr>
      </w:pPr>
    </w:p>
    <w:p w14:paraId="4A8A8979" w14:textId="15953FBA" w:rsidR="001A1F0C" w:rsidRPr="00635928" w:rsidRDefault="001A1F0C" w:rsidP="001A1F0C">
      <w:pPr>
        <w:pStyle w:val="a3"/>
        <w:numPr>
          <w:ilvl w:val="0"/>
          <w:numId w:val="4"/>
        </w:numPr>
        <w:ind w:leftChars="0"/>
        <w:rPr>
          <w:rFonts w:ascii="Century" w:eastAsia="ＭＳ 明朝" w:hAnsi="Century" w:cs="Arial"/>
        </w:rPr>
      </w:pPr>
      <w:r w:rsidRPr="00635928">
        <w:rPr>
          <w:rFonts w:ascii="Century" w:eastAsia="ＭＳ 明朝" w:hAnsi="Century" w:cs="Arial" w:hint="eastAsia"/>
        </w:rPr>
        <w:t>発表内容に関して、私は営利を目的とする企業等から報酬を受けていますが、</w:t>
      </w:r>
    </w:p>
    <w:p w14:paraId="19BA85C9" w14:textId="2C652E56" w:rsidR="001A1F0C" w:rsidRPr="00635928" w:rsidRDefault="001A1F0C" w:rsidP="001A1F0C">
      <w:pPr>
        <w:pStyle w:val="a3"/>
        <w:ind w:leftChars="0" w:left="360"/>
        <w:rPr>
          <w:rFonts w:ascii="Century" w:eastAsia="ＭＳ 明朝" w:hAnsi="Century" w:cs="Arial"/>
        </w:rPr>
      </w:pPr>
      <w:r w:rsidRPr="00635928">
        <w:rPr>
          <w:rFonts w:ascii="Century" w:eastAsia="ＭＳ 明朝" w:hAnsi="Century" w:cs="Arial" w:hint="eastAsia"/>
        </w:rPr>
        <w:t>研究内容、発表内容には</w:t>
      </w:r>
      <w:r w:rsidR="002E0529" w:rsidRPr="00635928">
        <w:rPr>
          <w:rFonts w:ascii="Century" w:eastAsia="ＭＳ 明朝" w:hAnsi="Century" w:cs="Arial" w:hint="eastAsia"/>
        </w:rPr>
        <w:t>偏りがないことを申告いたします。</w:t>
      </w:r>
    </w:p>
    <w:p w14:paraId="1855745A" w14:textId="77777777" w:rsidR="007D38E4" w:rsidRPr="00635928" w:rsidRDefault="007D38E4" w:rsidP="007D38E4">
      <w:pPr>
        <w:rPr>
          <w:rFonts w:ascii="Century" w:eastAsia="ＭＳ 明朝" w:hAnsi="Century" w:cs="Arial"/>
        </w:rPr>
      </w:pPr>
    </w:p>
    <w:p w14:paraId="215D67F4" w14:textId="4A38292A" w:rsidR="007D38E4" w:rsidRPr="00635928" w:rsidRDefault="007D38E4" w:rsidP="007D38E4">
      <w:pPr>
        <w:rPr>
          <w:rFonts w:ascii="Century" w:eastAsia="ＭＳ 明朝" w:hAnsi="Century" w:cs="Times New Roman"/>
        </w:rPr>
      </w:pPr>
      <w:r w:rsidRPr="00635928">
        <w:rPr>
          <w:rFonts w:ascii="Century" w:eastAsia="ＭＳ 明朝" w:hAnsi="Century" w:cs="Arial" w:hint="eastAsia"/>
        </w:rPr>
        <w:t>（</w:t>
      </w:r>
      <w:r w:rsidRPr="00635928">
        <w:rPr>
          <w:rFonts w:ascii="Century" w:eastAsia="ＭＳ 明朝" w:hAnsi="Century" w:cs="Arial"/>
        </w:rPr>
        <w:t>どちらかに</w:t>
      </w:r>
      <w:r w:rsidR="002E0529" w:rsidRPr="00635928">
        <w:rPr>
          <w:rFonts w:ascii="Century" w:eastAsia="ＭＳ 明朝" w:hAnsi="Century" w:cs="Arial" w:hint="eastAsia"/>
        </w:rPr>
        <w:t>該当する項目に</w:t>
      </w:r>
      <w:r w:rsidRPr="00635928">
        <w:rPr>
          <w:rFonts w:ascii="Century" w:eastAsia="ＭＳ 明朝" w:hAnsi="Century" w:cs="Arial"/>
        </w:rPr>
        <w:t>チェックしてください</w:t>
      </w:r>
      <w:r w:rsidRPr="00635928">
        <w:rPr>
          <w:rFonts w:ascii="Century" w:eastAsia="ＭＳ 明朝" w:hAnsi="Century" w:cs="Arial" w:hint="eastAsia"/>
        </w:rPr>
        <w:t>。報酬を受けている場合、その内容を以下にお書きください。また、</w:t>
      </w:r>
      <w:r w:rsidRPr="00635928">
        <w:rPr>
          <w:rFonts w:ascii="Century" w:eastAsia="ＭＳ 明朝" w:hAnsi="Century" w:cs="Times New Roman" w:hint="eastAsia"/>
        </w:rPr>
        <w:t>報酬を受けたことによる研究内容の偏りがなければチェックを入れてください。）</w:t>
      </w:r>
    </w:p>
    <w:p w14:paraId="10DEFA39" w14:textId="09C26376" w:rsidR="00355289" w:rsidRDefault="00355289" w:rsidP="007D38E4">
      <w:pPr>
        <w:rPr>
          <w:rFonts w:ascii="Century" w:eastAsia="ＭＳ 明朝" w:hAnsi="Century" w:cs="Times New Roman"/>
        </w:rPr>
      </w:pPr>
    </w:p>
    <w:p w14:paraId="016E5BAB" w14:textId="30ED63DB" w:rsidR="00355289" w:rsidRDefault="00EE29EB" w:rsidP="007D38E4">
      <w:pPr>
        <w:rPr>
          <w:rFonts w:ascii="Century" w:eastAsia="ＭＳ 明朝" w:hAnsi="Century" w:cs="Times New Roman"/>
        </w:rPr>
      </w:pPr>
      <w:r w:rsidRPr="00EE29EB">
        <w:rPr>
          <w:rFonts w:ascii="Century" w:eastAsia="ＭＳ 明朝" w:hAnsi="Century" w:cs="Times New Roman"/>
          <w:noProof/>
        </w:rPr>
        <w:drawing>
          <wp:inline distT="0" distB="0" distL="0" distR="0" wp14:anchorId="1E1CA7CB" wp14:editId="2808808A">
            <wp:extent cx="5400040" cy="2895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895600"/>
                    </a:xfrm>
                    <a:prstGeom prst="rect">
                      <a:avLst/>
                    </a:prstGeom>
                  </pic:spPr>
                </pic:pic>
              </a:graphicData>
            </a:graphic>
          </wp:inline>
        </w:drawing>
      </w:r>
    </w:p>
    <w:p w14:paraId="7EDFB302" w14:textId="77777777" w:rsidR="00355289" w:rsidRDefault="00355289" w:rsidP="007D38E4">
      <w:pPr>
        <w:rPr>
          <w:rFonts w:ascii="Century" w:eastAsia="ＭＳ 明朝" w:hAnsi="Century" w:cs="Times New Roman" w:hint="eastAsia"/>
        </w:rPr>
      </w:pPr>
    </w:p>
    <w:p w14:paraId="01D8A0DF" w14:textId="77777777" w:rsidR="00267ADE" w:rsidRPr="00D03734" w:rsidRDefault="00267ADE" w:rsidP="007D38E4">
      <w:pPr>
        <w:rPr>
          <w:rFonts w:ascii="Century" w:eastAsia="ＭＳ 明朝" w:hAnsi="Century" w:cs="Times New Roman"/>
        </w:rPr>
      </w:pPr>
    </w:p>
    <w:p w14:paraId="50983E4B" w14:textId="674CA165" w:rsidR="007D38E4" w:rsidRDefault="007D38E4" w:rsidP="007D38E4">
      <w:pPr>
        <w:rPr>
          <w:rFonts w:ascii="Century" w:eastAsia="ＭＳ 明朝" w:hAnsi="Century" w:cs="Times New Roman" w:hint="eastAsia"/>
        </w:rPr>
      </w:pPr>
      <w:r w:rsidRPr="00D03734">
        <w:rPr>
          <w:rFonts w:ascii="Century" w:eastAsia="ＭＳ 明朝" w:hAnsi="Century" w:cs="Times New Roman" w:hint="eastAsia"/>
        </w:rPr>
        <w:t xml:space="preserve">西暦　　　　年　</w:t>
      </w:r>
      <w:r w:rsidR="00267ADE">
        <w:rPr>
          <w:rFonts w:ascii="Century" w:eastAsia="ＭＳ 明朝" w:hAnsi="Century" w:cs="Times New Roman" w:hint="eastAsia"/>
        </w:rPr>
        <w:t xml:space="preserve">　</w:t>
      </w:r>
      <w:r w:rsidRPr="00D03734">
        <w:rPr>
          <w:rFonts w:ascii="Century" w:eastAsia="ＭＳ 明朝" w:hAnsi="Century" w:cs="Times New Roman" w:hint="eastAsia"/>
        </w:rPr>
        <w:t xml:space="preserve">　月　</w:t>
      </w:r>
      <w:r w:rsidR="00267ADE">
        <w:rPr>
          <w:rFonts w:ascii="Century" w:eastAsia="ＭＳ 明朝" w:hAnsi="Century" w:cs="Times New Roman" w:hint="eastAsia"/>
        </w:rPr>
        <w:t xml:space="preserve">　</w:t>
      </w:r>
      <w:r w:rsidRPr="00D03734">
        <w:rPr>
          <w:rFonts w:ascii="Century" w:eastAsia="ＭＳ 明朝" w:hAnsi="Century" w:cs="Times New Roman" w:hint="eastAsia"/>
        </w:rPr>
        <w:t xml:space="preserve">　日</w:t>
      </w:r>
    </w:p>
    <w:p w14:paraId="48D8861E" w14:textId="77777777" w:rsidR="00267ADE" w:rsidRPr="00D03734" w:rsidRDefault="00267ADE" w:rsidP="007D38E4">
      <w:pPr>
        <w:rPr>
          <w:rFonts w:ascii="Century" w:eastAsia="ＭＳ 明朝" w:hAnsi="Century" w:cs="Times New Roman"/>
        </w:rPr>
      </w:pPr>
    </w:p>
    <w:p w14:paraId="7B9AA52D" w14:textId="77777777" w:rsidR="007D38E4" w:rsidRPr="00D03734" w:rsidRDefault="007D38E4" w:rsidP="007D38E4">
      <w:pPr>
        <w:rPr>
          <w:rFonts w:ascii="Century" w:eastAsia="ＭＳ 明朝" w:hAnsi="Century" w:cs="Times New Roman"/>
        </w:rPr>
      </w:pPr>
    </w:p>
    <w:p w14:paraId="76BF98B2" w14:textId="77777777" w:rsidR="007D38E4" w:rsidRPr="00D03734" w:rsidRDefault="007D38E4" w:rsidP="007D38E4">
      <w:pPr>
        <w:rPr>
          <w:rFonts w:ascii="Century" w:eastAsia="ＭＳ 明朝" w:hAnsi="Century" w:cs="Times New Roman"/>
        </w:rPr>
      </w:pPr>
      <w:r w:rsidRPr="00D03734">
        <w:rPr>
          <w:rFonts w:ascii="Century" w:eastAsia="ＭＳ 明朝" w:hAnsi="Century" w:cs="Times New Roman" w:hint="eastAsia"/>
        </w:rPr>
        <w:t>所属機関</w:t>
      </w:r>
      <w:r w:rsidRPr="00D03734">
        <w:rPr>
          <w:rFonts w:ascii="Century" w:eastAsia="ＭＳ 明朝" w:hAnsi="Century" w:cs="Times New Roman" w:hint="eastAsia"/>
          <w:u w:val="single"/>
        </w:rPr>
        <w:t xml:space="preserve">　　　　　　　　　　　　　　　</w:t>
      </w:r>
      <w:r w:rsidRPr="00D03734">
        <w:rPr>
          <w:rFonts w:ascii="Century" w:eastAsia="ＭＳ 明朝" w:hAnsi="Century" w:cs="Times New Roman" w:hint="eastAsia"/>
        </w:rPr>
        <w:t xml:space="preserve">　　職名</w:t>
      </w:r>
      <w:r w:rsidRPr="00D03734">
        <w:rPr>
          <w:rFonts w:ascii="Century" w:eastAsia="ＭＳ 明朝" w:hAnsi="Century" w:cs="Times New Roman" w:hint="eastAsia"/>
          <w:u w:val="single"/>
        </w:rPr>
        <w:t xml:space="preserve">　　　　　　　　　　　　　</w:t>
      </w:r>
    </w:p>
    <w:p w14:paraId="2F51CD7D" w14:textId="77777777" w:rsidR="007D38E4" w:rsidRDefault="007D38E4" w:rsidP="007D38E4">
      <w:pPr>
        <w:rPr>
          <w:rFonts w:ascii="Century" w:eastAsia="ＭＳ 明朝" w:hAnsi="Century" w:cs="Times New Roman" w:hint="eastAsia"/>
        </w:rPr>
      </w:pPr>
    </w:p>
    <w:p w14:paraId="359E10EE" w14:textId="77777777" w:rsidR="00267ADE" w:rsidRPr="00D03734" w:rsidRDefault="00267ADE" w:rsidP="007D38E4">
      <w:pPr>
        <w:rPr>
          <w:rFonts w:ascii="Century" w:eastAsia="ＭＳ 明朝" w:hAnsi="Century" w:cs="Times New Roman"/>
        </w:rPr>
      </w:pPr>
    </w:p>
    <w:p w14:paraId="686DED67" w14:textId="12E3D113" w:rsidR="00183B42" w:rsidRPr="00267ADE" w:rsidRDefault="007D38E4" w:rsidP="00267ADE">
      <w:pPr>
        <w:rPr>
          <w:rFonts w:ascii="Century" w:eastAsia="ＭＳ 明朝" w:hAnsi="Century" w:cs="Times New Roman"/>
          <w:u w:val="single"/>
        </w:rPr>
      </w:pPr>
      <w:r w:rsidRPr="00D03734">
        <w:rPr>
          <w:rFonts w:ascii="Century" w:eastAsia="ＭＳ 明朝" w:hAnsi="Century" w:cs="Times New Roman" w:hint="eastAsia"/>
        </w:rPr>
        <w:t>署名</w:t>
      </w:r>
      <w:r w:rsidRPr="00D03734">
        <w:rPr>
          <w:rFonts w:ascii="Century" w:eastAsia="ＭＳ 明朝" w:hAnsi="Century" w:cs="Times New Roman" w:hint="eastAsia"/>
          <w:u w:val="single"/>
        </w:rPr>
        <w:t xml:space="preserve">　　　　　　　　　　　　　　　　印</w:t>
      </w:r>
    </w:p>
    <w:sectPr w:rsidR="00183B42" w:rsidRPr="00267ADE" w:rsidSect="00183B4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A096D" w14:textId="77777777" w:rsidR="004E72F0" w:rsidRDefault="004E72F0"/>
  </w:endnote>
  <w:endnote w:type="continuationSeparator" w:id="0">
    <w:p w14:paraId="79908DCE" w14:textId="77777777" w:rsidR="004E72F0" w:rsidRDefault="004E7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7BA10" w14:textId="77777777" w:rsidR="004E72F0" w:rsidRDefault="004E72F0"/>
  </w:footnote>
  <w:footnote w:type="continuationSeparator" w:id="0">
    <w:p w14:paraId="040A46E5" w14:textId="77777777" w:rsidR="004E72F0" w:rsidRDefault="004E72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5FA"/>
    <w:multiLevelType w:val="hybridMultilevel"/>
    <w:tmpl w:val="B2D04CF4"/>
    <w:lvl w:ilvl="0" w:tplc="5844C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0245E3"/>
    <w:multiLevelType w:val="hybridMultilevel"/>
    <w:tmpl w:val="174296AE"/>
    <w:lvl w:ilvl="0" w:tplc="49F23C3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DD6C9A"/>
    <w:multiLevelType w:val="hybridMultilevel"/>
    <w:tmpl w:val="20D86FD0"/>
    <w:lvl w:ilvl="0" w:tplc="D7A2D8E4">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C70C12"/>
    <w:multiLevelType w:val="hybridMultilevel"/>
    <w:tmpl w:val="6F964AD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12"/>
    <w:rsid w:val="000233C8"/>
    <w:rsid w:val="00051DD6"/>
    <w:rsid w:val="00056D1C"/>
    <w:rsid w:val="00064208"/>
    <w:rsid w:val="000728A3"/>
    <w:rsid w:val="000A686A"/>
    <w:rsid w:val="000C7C31"/>
    <w:rsid w:val="000F00D5"/>
    <w:rsid w:val="000F1AFC"/>
    <w:rsid w:val="001639FE"/>
    <w:rsid w:val="00183B42"/>
    <w:rsid w:val="001A1913"/>
    <w:rsid w:val="001A1F0C"/>
    <w:rsid w:val="001D0FC2"/>
    <w:rsid w:val="002075C4"/>
    <w:rsid w:val="00247A2C"/>
    <w:rsid w:val="00267ADE"/>
    <w:rsid w:val="0027299D"/>
    <w:rsid w:val="002D3EB7"/>
    <w:rsid w:val="002E0529"/>
    <w:rsid w:val="002F44A6"/>
    <w:rsid w:val="003043EB"/>
    <w:rsid w:val="00355289"/>
    <w:rsid w:val="00384189"/>
    <w:rsid w:val="00393047"/>
    <w:rsid w:val="003D4940"/>
    <w:rsid w:val="0042699B"/>
    <w:rsid w:val="00430512"/>
    <w:rsid w:val="00454946"/>
    <w:rsid w:val="004E72F0"/>
    <w:rsid w:val="004E74D5"/>
    <w:rsid w:val="00522DAC"/>
    <w:rsid w:val="0054682D"/>
    <w:rsid w:val="00555558"/>
    <w:rsid w:val="00564C2A"/>
    <w:rsid w:val="00583951"/>
    <w:rsid w:val="005A1126"/>
    <w:rsid w:val="005C5605"/>
    <w:rsid w:val="006150E2"/>
    <w:rsid w:val="00616AFE"/>
    <w:rsid w:val="00635928"/>
    <w:rsid w:val="00644ACA"/>
    <w:rsid w:val="006A079E"/>
    <w:rsid w:val="006B600D"/>
    <w:rsid w:val="006D1FEF"/>
    <w:rsid w:val="006E2C63"/>
    <w:rsid w:val="00710796"/>
    <w:rsid w:val="007152FA"/>
    <w:rsid w:val="0071725B"/>
    <w:rsid w:val="00765C9D"/>
    <w:rsid w:val="0076744C"/>
    <w:rsid w:val="007764C5"/>
    <w:rsid w:val="0079640D"/>
    <w:rsid w:val="00797AEA"/>
    <w:rsid w:val="007D38E4"/>
    <w:rsid w:val="007D7055"/>
    <w:rsid w:val="008200FB"/>
    <w:rsid w:val="00826BBF"/>
    <w:rsid w:val="0083383A"/>
    <w:rsid w:val="008348B9"/>
    <w:rsid w:val="0085643A"/>
    <w:rsid w:val="00873157"/>
    <w:rsid w:val="008C1366"/>
    <w:rsid w:val="008D5528"/>
    <w:rsid w:val="00925736"/>
    <w:rsid w:val="009440D9"/>
    <w:rsid w:val="00960BDB"/>
    <w:rsid w:val="009C4103"/>
    <w:rsid w:val="00AC2898"/>
    <w:rsid w:val="00AC5919"/>
    <w:rsid w:val="00AE06FA"/>
    <w:rsid w:val="00AF3CB3"/>
    <w:rsid w:val="00B00EC3"/>
    <w:rsid w:val="00B07565"/>
    <w:rsid w:val="00B25000"/>
    <w:rsid w:val="00B30100"/>
    <w:rsid w:val="00B66FE5"/>
    <w:rsid w:val="00B82B33"/>
    <w:rsid w:val="00BA363B"/>
    <w:rsid w:val="00BC12D6"/>
    <w:rsid w:val="00BC21F1"/>
    <w:rsid w:val="00BE1947"/>
    <w:rsid w:val="00CC46EA"/>
    <w:rsid w:val="00CF62C6"/>
    <w:rsid w:val="00D03734"/>
    <w:rsid w:val="00D16847"/>
    <w:rsid w:val="00D7454B"/>
    <w:rsid w:val="00D8498B"/>
    <w:rsid w:val="00D85968"/>
    <w:rsid w:val="00D912FF"/>
    <w:rsid w:val="00E00064"/>
    <w:rsid w:val="00E97ACF"/>
    <w:rsid w:val="00EE29EB"/>
    <w:rsid w:val="00F109B8"/>
    <w:rsid w:val="00F71A03"/>
    <w:rsid w:val="00F7482A"/>
    <w:rsid w:val="00F9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F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512"/>
    <w:pPr>
      <w:ind w:leftChars="400" w:left="840"/>
    </w:pPr>
  </w:style>
  <w:style w:type="character" w:styleId="a4">
    <w:name w:val="annotation reference"/>
    <w:basedOn w:val="a0"/>
    <w:uiPriority w:val="99"/>
    <w:semiHidden/>
    <w:unhideWhenUsed/>
    <w:rsid w:val="0076744C"/>
    <w:rPr>
      <w:sz w:val="18"/>
      <w:szCs w:val="18"/>
    </w:rPr>
  </w:style>
  <w:style w:type="paragraph" w:styleId="a5">
    <w:name w:val="annotation text"/>
    <w:basedOn w:val="a"/>
    <w:link w:val="a6"/>
    <w:uiPriority w:val="99"/>
    <w:semiHidden/>
    <w:unhideWhenUsed/>
    <w:rsid w:val="0076744C"/>
    <w:pPr>
      <w:jc w:val="left"/>
    </w:pPr>
  </w:style>
  <w:style w:type="character" w:customStyle="1" w:styleId="a6">
    <w:name w:val="コメント文字列 (文字)"/>
    <w:basedOn w:val="a0"/>
    <w:link w:val="a5"/>
    <w:uiPriority w:val="99"/>
    <w:semiHidden/>
    <w:rsid w:val="0076744C"/>
  </w:style>
  <w:style w:type="paragraph" w:styleId="a7">
    <w:name w:val="annotation subject"/>
    <w:basedOn w:val="a5"/>
    <w:next w:val="a5"/>
    <w:link w:val="a8"/>
    <w:uiPriority w:val="99"/>
    <w:semiHidden/>
    <w:unhideWhenUsed/>
    <w:rsid w:val="0076744C"/>
    <w:rPr>
      <w:b/>
      <w:bCs/>
    </w:rPr>
  </w:style>
  <w:style w:type="character" w:customStyle="1" w:styleId="a8">
    <w:name w:val="コメント内容 (文字)"/>
    <w:basedOn w:val="a6"/>
    <w:link w:val="a7"/>
    <w:uiPriority w:val="99"/>
    <w:semiHidden/>
    <w:rsid w:val="0076744C"/>
    <w:rPr>
      <w:b/>
      <w:bCs/>
    </w:rPr>
  </w:style>
  <w:style w:type="paragraph" w:styleId="a9">
    <w:name w:val="Balloon Text"/>
    <w:basedOn w:val="a"/>
    <w:link w:val="aa"/>
    <w:uiPriority w:val="99"/>
    <w:semiHidden/>
    <w:unhideWhenUsed/>
    <w:rsid w:val="00767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44C"/>
    <w:rPr>
      <w:rFonts w:asciiTheme="majorHAnsi" w:eastAsiaTheme="majorEastAsia" w:hAnsiTheme="majorHAnsi" w:cstheme="majorBidi"/>
      <w:sz w:val="18"/>
      <w:szCs w:val="18"/>
    </w:rPr>
  </w:style>
  <w:style w:type="table" w:styleId="ab">
    <w:name w:val="Table Grid"/>
    <w:basedOn w:val="a1"/>
    <w:uiPriority w:val="59"/>
    <w:rsid w:val="0018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C7C31"/>
    <w:pPr>
      <w:tabs>
        <w:tab w:val="center" w:pos="4252"/>
        <w:tab w:val="right" w:pos="8504"/>
      </w:tabs>
      <w:snapToGrid w:val="0"/>
    </w:pPr>
  </w:style>
  <w:style w:type="character" w:customStyle="1" w:styleId="ad">
    <w:name w:val="ヘッダー (文字)"/>
    <w:basedOn w:val="a0"/>
    <w:link w:val="ac"/>
    <w:uiPriority w:val="99"/>
    <w:rsid w:val="000C7C31"/>
  </w:style>
  <w:style w:type="paragraph" w:styleId="ae">
    <w:name w:val="footer"/>
    <w:basedOn w:val="a"/>
    <w:link w:val="af"/>
    <w:uiPriority w:val="99"/>
    <w:unhideWhenUsed/>
    <w:rsid w:val="000C7C31"/>
    <w:pPr>
      <w:tabs>
        <w:tab w:val="center" w:pos="4252"/>
        <w:tab w:val="right" w:pos="8504"/>
      </w:tabs>
      <w:snapToGrid w:val="0"/>
    </w:pPr>
  </w:style>
  <w:style w:type="character" w:customStyle="1" w:styleId="af">
    <w:name w:val="フッター (文字)"/>
    <w:basedOn w:val="a0"/>
    <w:link w:val="ae"/>
    <w:uiPriority w:val="99"/>
    <w:rsid w:val="000C7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512"/>
    <w:pPr>
      <w:ind w:leftChars="400" w:left="840"/>
    </w:pPr>
  </w:style>
  <w:style w:type="character" w:styleId="a4">
    <w:name w:val="annotation reference"/>
    <w:basedOn w:val="a0"/>
    <w:uiPriority w:val="99"/>
    <w:semiHidden/>
    <w:unhideWhenUsed/>
    <w:rsid w:val="0076744C"/>
    <w:rPr>
      <w:sz w:val="18"/>
      <w:szCs w:val="18"/>
    </w:rPr>
  </w:style>
  <w:style w:type="paragraph" w:styleId="a5">
    <w:name w:val="annotation text"/>
    <w:basedOn w:val="a"/>
    <w:link w:val="a6"/>
    <w:uiPriority w:val="99"/>
    <w:semiHidden/>
    <w:unhideWhenUsed/>
    <w:rsid w:val="0076744C"/>
    <w:pPr>
      <w:jc w:val="left"/>
    </w:pPr>
  </w:style>
  <w:style w:type="character" w:customStyle="1" w:styleId="a6">
    <w:name w:val="コメント文字列 (文字)"/>
    <w:basedOn w:val="a0"/>
    <w:link w:val="a5"/>
    <w:uiPriority w:val="99"/>
    <w:semiHidden/>
    <w:rsid w:val="0076744C"/>
  </w:style>
  <w:style w:type="paragraph" w:styleId="a7">
    <w:name w:val="annotation subject"/>
    <w:basedOn w:val="a5"/>
    <w:next w:val="a5"/>
    <w:link w:val="a8"/>
    <w:uiPriority w:val="99"/>
    <w:semiHidden/>
    <w:unhideWhenUsed/>
    <w:rsid w:val="0076744C"/>
    <w:rPr>
      <w:b/>
      <w:bCs/>
    </w:rPr>
  </w:style>
  <w:style w:type="character" w:customStyle="1" w:styleId="a8">
    <w:name w:val="コメント内容 (文字)"/>
    <w:basedOn w:val="a6"/>
    <w:link w:val="a7"/>
    <w:uiPriority w:val="99"/>
    <w:semiHidden/>
    <w:rsid w:val="0076744C"/>
    <w:rPr>
      <w:b/>
      <w:bCs/>
    </w:rPr>
  </w:style>
  <w:style w:type="paragraph" w:styleId="a9">
    <w:name w:val="Balloon Text"/>
    <w:basedOn w:val="a"/>
    <w:link w:val="aa"/>
    <w:uiPriority w:val="99"/>
    <w:semiHidden/>
    <w:unhideWhenUsed/>
    <w:rsid w:val="00767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44C"/>
    <w:rPr>
      <w:rFonts w:asciiTheme="majorHAnsi" w:eastAsiaTheme="majorEastAsia" w:hAnsiTheme="majorHAnsi" w:cstheme="majorBidi"/>
      <w:sz w:val="18"/>
      <w:szCs w:val="18"/>
    </w:rPr>
  </w:style>
  <w:style w:type="table" w:styleId="ab">
    <w:name w:val="Table Grid"/>
    <w:basedOn w:val="a1"/>
    <w:uiPriority w:val="59"/>
    <w:rsid w:val="0018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C7C31"/>
    <w:pPr>
      <w:tabs>
        <w:tab w:val="center" w:pos="4252"/>
        <w:tab w:val="right" w:pos="8504"/>
      </w:tabs>
      <w:snapToGrid w:val="0"/>
    </w:pPr>
  </w:style>
  <w:style w:type="character" w:customStyle="1" w:styleId="ad">
    <w:name w:val="ヘッダー (文字)"/>
    <w:basedOn w:val="a0"/>
    <w:link w:val="ac"/>
    <w:uiPriority w:val="99"/>
    <w:rsid w:val="000C7C31"/>
  </w:style>
  <w:style w:type="paragraph" w:styleId="ae">
    <w:name w:val="footer"/>
    <w:basedOn w:val="a"/>
    <w:link w:val="af"/>
    <w:uiPriority w:val="99"/>
    <w:unhideWhenUsed/>
    <w:rsid w:val="000C7C31"/>
    <w:pPr>
      <w:tabs>
        <w:tab w:val="center" w:pos="4252"/>
        <w:tab w:val="right" w:pos="8504"/>
      </w:tabs>
      <w:snapToGrid w:val="0"/>
    </w:pPr>
  </w:style>
  <w:style w:type="character" w:customStyle="1" w:styleId="af">
    <w:name w:val="フッター (文字)"/>
    <w:basedOn w:val="a0"/>
    <w:link w:val="ae"/>
    <w:uiPriority w:val="99"/>
    <w:rsid w:val="000C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6777-FC98-4CC6-B339-46FFC369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 KIYOMI</dc:creator>
  <cp:lastModifiedBy>shinri</cp:lastModifiedBy>
  <cp:revision>3</cp:revision>
  <cp:lastPrinted>2021-06-16T01:51:00Z</cp:lastPrinted>
  <dcterms:created xsi:type="dcterms:W3CDTF">2021-06-10T05:16:00Z</dcterms:created>
  <dcterms:modified xsi:type="dcterms:W3CDTF">2021-06-16T01:52:00Z</dcterms:modified>
</cp:coreProperties>
</file>